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C5511" w14:textId="07FC3FEC" w:rsidR="00762F9F" w:rsidRPr="00191F3F" w:rsidRDefault="00104C63" w:rsidP="00762F9F">
      <w:pPr>
        <w:jc w:val="center"/>
        <w:rPr>
          <w:rFonts w:ascii="Times New Roman" w:hAnsi="Times New Roman" w:cs="Times New Roman"/>
          <w:b/>
          <w:bCs/>
          <w:sz w:val="40"/>
          <w:szCs w:val="40"/>
          <w14:textFill>
            <w14:gradFill>
              <w14:gsLst>
                <w14:gs w14:pos="0">
                  <w14:srgbClr w14:val="FF0000"/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tx1">
                    <w14:lumMod w14:val="75000"/>
                    <w14:lumOff w14:val="25000"/>
                  </w14:schemeClr>
                </w14:gs>
                <w14:gs w14:pos="100000">
                  <w14:schemeClr w14:val="tx1">
                    <w14:lumMod w14:val="95000"/>
                    <w14:lumOff w14:val="5000"/>
                  </w14:schemeClr>
                </w14:gs>
              </w14:gsLst>
              <w14:lin w14:ang="5400000" w14:scaled="0"/>
            </w14:gradFill>
          </w14:textFill>
        </w:rPr>
      </w:pPr>
      <w:r w:rsidRPr="00191F3F"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62FB141F" wp14:editId="5824562D">
            <wp:simplePos x="0" y="0"/>
            <wp:positionH relativeFrom="column">
              <wp:posOffset>-914400</wp:posOffset>
            </wp:positionH>
            <wp:positionV relativeFrom="paragraph">
              <wp:posOffset>-1028700</wp:posOffset>
            </wp:positionV>
            <wp:extent cx="1143000" cy="1143000"/>
            <wp:effectExtent l="0" t="0" r="0" b="0"/>
            <wp:wrapNone/>
            <wp:docPr id="59423189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231891" name="Picture 1" descr="A black background with a black squar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133D" w:rsidRPr="00191F3F"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4EC380FB" wp14:editId="10016C82">
            <wp:simplePos x="0" y="0"/>
            <wp:positionH relativeFrom="column">
              <wp:posOffset>5257800</wp:posOffset>
            </wp:positionH>
            <wp:positionV relativeFrom="paragraph">
              <wp:posOffset>-1143000</wp:posOffset>
            </wp:positionV>
            <wp:extent cx="1714500" cy="1371600"/>
            <wp:effectExtent l="0" t="0" r="0" b="0"/>
            <wp:wrapNone/>
            <wp:docPr id="934137986" name="Picture 1" descr="A red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137986" name="Picture 1" descr="A red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5FEC" w:rsidRPr="00191F3F">
        <w:rPr>
          <w:rFonts w:ascii="Times New Roman" w:hAnsi="Times New Roman" w:cs="Times New Roman"/>
          <w:b/>
          <w:bCs/>
          <w:sz w:val="40"/>
          <w:szCs w:val="40"/>
          <w14:textFill>
            <w14:gradFill>
              <w14:gsLst>
                <w14:gs w14:pos="0">
                  <w14:srgbClr w14:val="FF0000"/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tx1">
                    <w14:lumMod w14:val="75000"/>
                    <w14:lumOff w14:val="25000"/>
                  </w14:schemeClr>
                </w14:gs>
                <w14:gs w14:pos="100000">
                  <w14:schemeClr w14:val="tx1">
                    <w14:lumMod w14:val="95000"/>
                    <w14:lumOff w14:val="5000"/>
                  </w14:schemeClr>
                </w14:gs>
              </w14:gsLst>
              <w14:lin w14:ang="5400000" w14:scaled="0"/>
            </w14:gradFill>
          </w14:textFill>
        </w:rPr>
        <w:t xml:space="preserve">COT </w:t>
      </w:r>
      <w:r w:rsidR="00811CCD" w:rsidRPr="00191F3F">
        <w:rPr>
          <w:rFonts w:ascii="Times New Roman" w:hAnsi="Times New Roman" w:cs="Times New Roman"/>
          <w:b/>
          <w:bCs/>
          <w:sz w:val="40"/>
          <w:szCs w:val="40"/>
          <w14:textFill>
            <w14:gradFill>
              <w14:gsLst>
                <w14:gs w14:pos="0">
                  <w14:srgbClr w14:val="FF0000"/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tx1">
                    <w14:lumMod w14:val="75000"/>
                    <w14:lumOff w14:val="25000"/>
                  </w14:schemeClr>
                </w14:gs>
                <w14:gs w14:pos="100000">
                  <w14:schemeClr w14:val="tx1">
                    <w14:lumMod w14:val="95000"/>
                    <w14:lumOff w14:val="5000"/>
                  </w14:schemeClr>
                </w14:gs>
              </w14:gsLst>
              <w14:lin w14:ang="5400000" w14:scaled="0"/>
            </w14:gradFill>
          </w14:textFill>
        </w:rPr>
        <w:t>CANELA</w:t>
      </w:r>
      <w:r w:rsidR="00762F9F" w:rsidRPr="00191F3F">
        <w:rPr>
          <w:rFonts w:ascii="Times New Roman" w:hAnsi="Times New Roman" w:cs="Times New Roman"/>
          <w:b/>
          <w:bCs/>
          <w:sz w:val="40"/>
          <w:szCs w:val="40"/>
          <w14:textFill>
            <w14:gradFill>
              <w14:gsLst>
                <w14:gs w14:pos="0">
                  <w14:srgbClr w14:val="FF0000"/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tx1">
                    <w14:lumMod w14:val="75000"/>
                    <w14:lumOff w14:val="25000"/>
                  </w14:schemeClr>
                </w14:gs>
                <w14:gs w14:pos="100000">
                  <w14:schemeClr w14:val="tx1">
                    <w14:lumMod w14:val="95000"/>
                    <w14:lumOff w14:val="5000"/>
                  </w14:schemeClr>
                </w14:gs>
              </w14:gsLst>
              <w14:lin w14:ang="5400000" w14:scaled="0"/>
            </w14:gradFill>
          </w14:textFill>
        </w:rPr>
        <w:t>T</w:t>
      </w:r>
    </w:p>
    <w:p w14:paraId="1268DF8D" w14:textId="1740D691" w:rsidR="00762F9F" w:rsidRPr="00191F3F" w:rsidRDefault="00725FEC" w:rsidP="00762F9F">
      <w:pPr>
        <w:rPr>
          <w:rFonts w:ascii="Times New Roman" w:hAnsi="Times New Roman" w:cs="Times New Roman"/>
          <w:b/>
          <w:bCs/>
        </w:rPr>
      </w:pPr>
      <w:r w:rsidRPr="00191F3F">
        <w:rPr>
          <w:rFonts w:ascii="Times New Roman" w:hAnsi="Times New Roman" w:cs="Times New Roman"/>
          <w:b/>
          <w:bCs/>
          <w:noProof/>
          <w14:textFill>
            <w14:gradFill>
              <w14:gsLst>
                <w14:gs w14:pos="0">
                  <w14:srgbClr w14:val="FF0000"/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tx1">
                    <w14:lumMod w14:val="75000"/>
                    <w14:lumOff w14:val="25000"/>
                  </w14:schemeClr>
                </w14:gs>
                <w14:gs w14:pos="100000">
                  <w14:schemeClr w14:val="tx1">
                    <w14:lumMod w14:val="95000"/>
                    <w14:lumOff w14:val="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7456" behindDoc="0" locked="0" layoutInCell="1" allowOverlap="1" wp14:anchorId="4E8A9A47" wp14:editId="583CD575">
            <wp:simplePos x="0" y="0"/>
            <wp:positionH relativeFrom="column">
              <wp:posOffset>3314065</wp:posOffset>
            </wp:positionH>
            <wp:positionV relativeFrom="paragraph">
              <wp:posOffset>452755</wp:posOffset>
            </wp:positionV>
            <wp:extent cx="2085975" cy="2115775"/>
            <wp:effectExtent l="0" t="0" r="0" b="0"/>
            <wp:wrapNone/>
            <wp:docPr id="9102314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1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1F3F">
        <w:rPr>
          <w:rFonts w:ascii="Times New Roman" w:hAnsi="Times New Roman" w:cs="Times New Roman"/>
          <w:b/>
          <w:bCs/>
          <w:noProof/>
          <w14:textFill>
            <w14:gradFill>
              <w14:gsLst>
                <w14:gs w14:pos="0">
                  <w14:srgbClr w14:val="FF0000"/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tx1">
                    <w14:lumMod w14:val="75000"/>
                    <w14:lumOff w14:val="25000"/>
                  </w14:schemeClr>
                </w14:gs>
                <w14:gs w14:pos="100000">
                  <w14:schemeClr w14:val="tx1">
                    <w14:lumMod w14:val="95000"/>
                    <w14:lumOff w14:val="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8480" behindDoc="0" locked="0" layoutInCell="1" allowOverlap="1" wp14:anchorId="43DE81AE" wp14:editId="3E138A43">
            <wp:simplePos x="0" y="0"/>
            <wp:positionH relativeFrom="column">
              <wp:posOffset>457200</wp:posOffset>
            </wp:positionH>
            <wp:positionV relativeFrom="paragraph">
              <wp:posOffset>224790</wp:posOffset>
            </wp:positionV>
            <wp:extent cx="2531143" cy="2514600"/>
            <wp:effectExtent l="0" t="0" r="2540" b="0"/>
            <wp:wrapNone/>
            <wp:docPr id="7931472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43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2F9F" w:rsidRPr="00191F3F">
        <w:rPr>
          <w:rFonts w:ascii="Times New Roman" w:hAnsi="Times New Roman" w:cs="Times New Roman"/>
          <w:b/>
          <w:bCs/>
          <w14:textFill>
            <w14:gradFill>
              <w14:gsLst>
                <w14:gs w14:pos="0">
                  <w14:srgbClr w14:val="FF0000"/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tx1">
                    <w14:lumMod w14:val="75000"/>
                    <w14:lumOff w14:val="25000"/>
                  </w14:schemeClr>
                </w14:gs>
                <w14:gs w14:pos="100000">
                  <w14:schemeClr w14:val="tx1">
                    <w14:lumMod w14:val="95000"/>
                    <w14:lumOff w14:val="5000"/>
                  </w14:schemeClr>
                </w14:gs>
              </w14:gsLst>
              <w14:lin w14:ang="5400000" w14:scaled="0"/>
            </w14:gradFill>
          </w14:textFill>
        </w:rPr>
        <w:br/>
      </w:r>
      <w:r w:rsidR="00762F9F" w:rsidRPr="00191F3F">
        <w:rPr>
          <w:rFonts w:ascii="Times New Roman" w:hAnsi="Times New Roman" w:cs="Times New Roman"/>
          <w:b/>
          <w:bCs/>
          <w14:textFill>
            <w14:gradFill>
              <w14:gsLst>
                <w14:gs w14:pos="0">
                  <w14:srgbClr w14:val="FF0000"/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tx1">
                    <w14:lumMod w14:val="75000"/>
                    <w14:lumOff w14:val="25000"/>
                  </w14:schemeClr>
                </w14:gs>
                <w14:gs w14:pos="100000">
                  <w14:schemeClr w14:val="tx1">
                    <w14:lumMod w14:val="95000"/>
                    <w14:lumOff w14:val="5000"/>
                  </w14:schemeClr>
                </w14:gs>
              </w14:gsLst>
              <w14:lin w14:ang="5400000" w14:scaled="0"/>
            </w14:gradFill>
          </w14:textFill>
        </w:rPr>
        <w:br/>
      </w:r>
      <w:r w:rsidR="00762F9F" w:rsidRPr="00191F3F">
        <w:rPr>
          <w:rFonts w:ascii="Times New Roman" w:hAnsi="Times New Roman" w:cs="Times New Roman"/>
          <w:b/>
          <w:bCs/>
          <w14:textFill>
            <w14:gradFill>
              <w14:gsLst>
                <w14:gs w14:pos="0">
                  <w14:srgbClr w14:val="FF0000"/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tx1">
                    <w14:lumMod w14:val="75000"/>
                    <w14:lumOff w14:val="25000"/>
                  </w14:schemeClr>
                </w14:gs>
                <w14:gs w14:pos="100000">
                  <w14:schemeClr w14:val="tx1">
                    <w14:lumMod w14:val="95000"/>
                    <w14:lumOff w14:val="5000"/>
                  </w14:schemeClr>
                </w14:gs>
              </w14:gsLst>
              <w14:lin w14:ang="5400000" w14:scaled="0"/>
            </w14:gradFill>
          </w14:textFill>
        </w:rPr>
        <w:br/>
      </w:r>
      <w:r w:rsidR="00762F9F" w:rsidRPr="00191F3F">
        <w:rPr>
          <w:rFonts w:ascii="Times New Roman" w:hAnsi="Times New Roman" w:cs="Times New Roman"/>
          <w:b/>
          <w:bCs/>
          <w14:textFill>
            <w14:gradFill>
              <w14:gsLst>
                <w14:gs w14:pos="0">
                  <w14:srgbClr w14:val="FF0000"/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tx1">
                    <w14:lumMod w14:val="75000"/>
                    <w14:lumOff w14:val="25000"/>
                  </w14:schemeClr>
                </w14:gs>
                <w14:gs w14:pos="100000">
                  <w14:schemeClr w14:val="tx1">
                    <w14:lumMod w14:val="95000"/>
                    <w14:lumOff w14:val="5000"/>
                  </w14:schemeClr>
                </w14:gs>
              </w14:gsLst>
              <w14:lin w14:ang="5400000" w14:scaled="0"/>
            </w14:gradFill>
          </w14:textFill>
        </w:rPr>
        <w:br/>
      </w:r>
      <w:r w:rsidR="00762F9F" w:rsidRPr="00191F3F">
        <w:rPr>
          <w:rFonts w:ascii="Times New Roman" w:hAnsi="Times New Roman" w:cs="Times New Roman"/>
          <w:b/>
          <w:bCs/>
        </w:rPr>
        <w:tab/>
      </w:r>
      <w:r w:rsidR="00762F9F" w:rsidRPr="00191F3F">
        <w:rPr>
          <w:rFonts w:ascii="Times New Roman" w:hAnsi="Times New Roman" w:cs="Times New Roman"/>
          <w:b/>
          <w:bCs/>
        </w:rPr>
        <w:tab/>
      </w:r>
      <w:r w:rsidR="00762F9F" w:rsidRPr="00191F3F">
        <w:rPr>
          <w:rFonts w:ascii="Times New Roman" w:hAnsi="Times New Roman" w:cs="Times New Roman"/>
          <w:b/>
          <w:bCs/>
        </w:rPr>
        <w:tab/>
      </w:r>
      <w:r w:rsidR="00762F9F" w:rsidRPr="00191F3F">
        <w:rPr>
          <w:rFonts w:ascii="Times New Roman" w:hAnsi="Times New Roman" w:cs="Times New Roman"/>
          <w:b/>
          <w:bCs/>
        </w:rPr>
        <w:tab/>
      </w:r>
      <w:r w:rsidR="00762F9F" w:rsidRPr="00191F3F">
        <w:rPr>
          <w:rFonts w:ascii="Times New Roman" w:hAnsi="Times New Roman" w:cs="Times New Roman"/>
          <w:b/>
          <w:bCs/>
        </w:rPr>
        <w:tab/>
      </w:r>
      <w:r w:rsidR="00762F9F" w:rsidRPr="00191F3F">
        <w:rPr>
          <w:rFonts w:ascii="Times New Roman" w:hAnsi="Times New Roman" w:cs="Times New Roman"/>
          <w:b/>
          <w:bCs/>
        </w:rPr>
        <w:tab/>
      </w:r>
      <w:r w:rsidR="00762F9F" w:rsidRPr="00191F3F">
        <w:rPr>
          <w:rFonts w:ascii="Times New Roman" w:hAnsi="Times New Roman" w:cs="Times New Roman"/>
          <w:b/>
          <w:bCs/>
        </w:rPr>
        <w:tab/>
      </w:r>
    </w:p>
    <w:p w14:paraId="17A429F5" w14:textId="02DF9D89" w:rsidR="008D2A24" w:rsidRPr="00191F3F" w:rsidRDefault="008D2A24" w:rsidP="00762F9F">
      <w:pPr>
        <w:rPr>
          <w:rFonts w:ascii="Times New Roman" w:hAnsi="Times New Roman" w:cs="Times New Roman"/>
          <w:b/>
          <w:bCs/>
        </w:rPr>
      </w:pPr>
    </w:p>
    <w:p w14:paraId="3E6B6566" w14:textId="77777777" w:rsidR="00762F9F" w:rsidRPr="00191F3F" w:rsidRDefault="00762F9F" w:rsidP="00762F9F">
      <w:pPr>
        <w:rPr>
          <w:rFonts w:ascii="Times New Roman" w:hAnsi="Times New Roman" w:cs="Times New Roman"/>
          <w:b/>
          <w:bCs/>
        </w:rPr>
      </w:pPr>
    </w:p>
    <w:p w14:paraId="44F590CA" w14:textId="77777777" w:rsidR="00762F9F" w:rsidRPr="00191F3F" w:rsidRDefault="00762F9F" w:rsidP="00762F9F">
      <w:pPr>
        <w:rPr>
          <w:rFonts w:ascii="Times New Roman" w:hAnsi="Times New Roman" w:cs="Times New Roman"/>
          <w:b/>
          <w:bCs/>
        </w:rPr>
      </w:pPr>
    </w:p>
    <w:p w14:paraId="3CE6CF68" w14:textId="77777777" w:rsidR="00383F9A" w:rsidRPr="00191F3F" w:rsidRDefault="008A0E72" w:rsidP="008A0E72">
      <w:pPr>
        <w:rPr>
          <w:rFonts w:ascii="Times New Roman" w:hAnsi="Times New Roman" w:cs="Times New Roman"/>
          <w:b/>
          <w:bCs/>
        </w:rPr>
      </w:pPr>
      <w:r w:rsidRPr="00191F3F">
        <w:rPr>
          <w:rFonts w:ascii="Times New Roman" w:hAnsi="Times New Roman" w:cs="Times New Roman"/>
          <w:b/>
          <w:bCs/>
        </w:rPr>
        <w:tab/>
      </w:r>
    </w:p>
    <w:p w14:paraId="4ADEDEF6" w14:textId="77777777" w:rsidR="00822600" w:rsidRPr="00191F3F" w:rsidRDefault="00822600" w:rsidP="008A0E72">
      <w:pPr>
        <w:rPr>
          <w:rFonts w:ascii="Times New Roman" w:hAnsi="Times New Roman" w:cs="Times New Roman"/>
          <w:b/>
          <w:bCs/>
        </w:rPr>
      </w:pPr>
    </w:p>
    <w:p w14:paraId="243A894B" w14:textId="77777777" w:rsidR="00822600" w:rsidRPr="00191F3F" w:rsidRDefault="00822600" w:rsidP="008A0E72">
      <w:pPr>
        <w:rPr>
          <w:rFonts w:ascii="Times New Roman" w:hAnsi="Times New Roman" w:cs="Times New Roman"/>
          <w:b/>
          <w:bCs/>
        </w:rPr>
      </w:pPr>
    </w:p>
    <w:p w14:paraId="1E10DA20" w14:textId="77777777" w:rsidR="00822600" w:rsidRPr="00191F3F" w:rsidRDefault="00822600" w:rsidP="008A0E72">
      <w:pPr>
        <w:rPr>
          <w:rFonts w:ascii="Times New Roman" w:hAnsi="Times New Roman" w:cs="Times New Roman"/>
          <w:b/>
          <w:bCs/>
        </w:rPr>
      </w:pPr>
    </w:p>
    <w:p w14:paraId="62CB9266" w14:textId="77777777" w:rsidR="00822600" w:rsidRPr="00191F3F" w:rsidRDefault="00822600" w:rsidP="008A0E72">
      <w:pPr>
        <w:rPr>
          <w:rFonts w:ascii="Times New Roman" w:hAnsi="Times New Roman" w:cs="Times New Roman"/>
          <w:b/>
          <w:bCs/>
        </w:rPr>
      </w:pPr>
    </w:p>
    <w:p w14:paraId="5408675E" w14:textId="63B4536F" w:rsidR="00725FEC" w:rsidRPr="00191F3F" w:rsidRDefault="00725FEC" w:rsidP="00725FEC">
      <w:pPr>
        <w:ind w:firstLine="720"/>
        <w:rPr>
          <w:rFonts w:ascii="Times New Roman" w:hAnsi="Times New Roman" w:cs="Times New Roman"/>
          <w:b/>
          <w:bCs/>
        </w:rPr>
      </w:pPr>
      <w:r w:rsidRPr="00191F3F">
        <w:rPr>
          <w:rFonts w:ascii="Times New Roman" w:hAnsi="Times New Roman" w:cs="Times New Roman"/>
          <w:b/>
          <w:bCs/>
        </w:rPr>
        <w:t xml:space="preserve">1. </w:t>
      </w:r>
      <w:proofErr w:type="spellStart"/>
      <w:r w:rsidRPr="00191F3F">
        <w:rPr>
          <w:rFonts w:ascii="Times New Roman" w:hAnsi="Times New Roman" w:cs="Times New Roman"/>
          <w:b/>
          <w:bCs/>
        </w:rPr>
        <w:t>Descrierea</w:t>
      </w:r>
      <w:proofErr w:type="spellEnd"/>
      <w:r w:rsidRPr="00191F3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91F3F">
        <w:rPr>
          <w:rFonts w:ascii="Times New Roman" w:hAnsi="Times New Roman" w:cs="Times New Roman"/>
          <w:b/>
          <w:bCs/>
        </w:rPr>
        <w:t>produsului</w:t>
      </w:r>
      <w:proofErr w:type="spellEnd"/>
    </w:p>
    <w:p w14:paraId="61727297" w14:textId="77777777" w:rsidR="00725FEC" w:rsidRPr="00191F3F" w:rsidRDefault="00725FEC" w:rsidP="00725FEC">
      <w:pPr>
        <w:ind w:firstLine="720"/>
        <w:rPr>
          <w:rFonts w:ascii="Times New Roman" w:hAnsi="Times New Roman" w:cs="Times New Roman"/>
        </w:rPr>
      </w:pPr>
      <w:proofErr w:type="spellStart"/>
      <w:r w:rsidRPr="00191F3F">
        <w:rPr>
          <w:rFonts w:ascii="Times New Roman" w:hAnsi="Times New Roman" w:cs="Times New Roman"/>
        </w:rPr>
        <w:t>Cotul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canelat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este</w:t>
      </w:r>
      <w:proofErr w:type="spellEnd"/>
      <w:r w:rsidRPr="00191F3F">
        <w:rPr>
          <w:rFonts w:ascii="Times New Roman" w:hAnsi="Times New Roman" w:cs="Times New Roman"/>
        </w:rPr>
        <w:t xml:space="preserve"> o </w:t>
      </w:r>
      <w:proofErr w:type="spellStart"/>
      <w:r w:rsidRPr="00191F3F">
        <w:rPr>
          <w:rFonts w:ascii="Times New Roman" w:hAnsi="Times New Roman" w:cs="Times New Roman"/>
        </w:rPr>
        <w:t>componentă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esențială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în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sistemele</w:t>
      </w:r>
      <w:proofErr w:type="spellEnd"/>
      <w:r w:rsidRPr="00191F3F">
        <w:rPr>
          <w:rFonts w:ascii="Times New Roman" w:hAnsi="Times New Roman" w:cs="Times New Roman"/>
        </w:rPr>
        <w:t xml:space="preserve"> de </w:t>
      </w:r>
      <w:proofErr w:type="spellStart"/>
      <w:r w:rsidRPr="00191F3F">
        <w:rPr>
          <w:rFonts w:ascii="Times New Roman" w:hAnsi="Times New Roman" w:cs="Times New Roman"/>
        </w:rPr>
        <w:t>instalații</w:t>
      </w:r>
      <w:proofErr w:type="spellEnd"/>
      <w:r w:rsidRPr="00191F3F">
        <w:rPr>
          <w:rFonts w:ascii="Times New Roman" w:hAnsi="Times New Roman" w:cs="Times New Roman"/>
        </w:rPr>
        <w:t xml:space="preserve">, </w:t>
      </w:r>
      <w:proofErr w:type="spellStart"/>
      <w:r w:rsidRPr="00191F3F">
        <w:rPr>
          <w:rFonts w:ascii="Times New Roman" w:hAnsi="Times New Roman" w:cs="Times New Roman"/>
        </w:rPr>
        <w:t>proiectată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pentru</w:t>
      </w:r>
      <w:proofErr w:type="spellEnd"/>
      <w:r w:rsidRPr="00191F3F">
        <w:rPr>
          <w:rFonts w:ascii="Times New Roman" w:hAnsi="Times New Roman" w:cs="Times New Roman"/>
        </w:rPr>
        <w:t xml:space="preserve"> a </w:t>
      </w:r>
      <w:proofErr w:type="spellStart"/>
      <w:r w:rsidRPr="00191F3F">
        <w:rPr>
          <w:rFonts w:ascii="Times New Roman" w:hAnsi="Times New Roman" w:cs="Times New Roman"/>
        </w:rPr>
        <w:t>realiza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schimbarea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direcției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țevilor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metalice</w:t>
      </w:r>
      <w:proofErr w:type="spellEnd"/>
      <w:r w:rsidRPr="00191F3F">
        <w:rPr>
          <w:rFonts w:ascii="Times New Roman" w:hAnsi="Times New Roman" w:cs="Times New Roman"/>
        </w:rPr>
        <w:t xml:space="preserve">, </w:t>
      </w:r>
      <w:proofErr w:type="spellStart"/>
      <w:r w:rsidRPr="00191F3F">
        <w:rPr>
          <w:rFonts w:ascii="Times New Roman" w:hAnsi="Times New Roman" w:cs="Times New Roman"/>
        </w:rPr>
        <w:t>facilitând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astfel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configurarea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flexibilă</w:t>
      </w:r>
      <w:proofErr w:type="spellEnd"/>
      <w:r w:rsidRPr="00191F3F">
        <w:rPr>
          <w:rFonts w:ascii="Times New Roman" w:hAnsi="Times New Roman" w:cs="Times New Roman"/>
        </w:rPr>
        <w:t xml:space="preserve"> a </w:t>
      </w:r>
      <w:proofErr w:type="spellStart"/>
      <w:r w:rsidRPr="00191F3F">
        <w:rPr>
          <w:rFonts w:ascii="Times New Roman" w:hAnsi="Times New Roman" w:cs="Times New Roman"/>
        </w:rPr>
        <w:t>rețelelor</w:t>
      </w:r>
      <w:proofErr w:type="spellEnd"/>
      <w:r w:rsidRPr="00191F3F">
        <w:rPr>
          <w:rFonts w:ascii="Times New Roman" w:hAnsi="Times New Roman" w:cs="Times New Roman"/>
        </w:rPr>
        <w:t xml:space="preserve"> de </w:t>
      </w:r>
      <w:proofErr w:type="spellStart"/>
      <w:r w:rsidRPr="00191F3F">
        <w:rPr>
          <w:rFonts w:ascii="Times New Roman" w:hAnsi="Times New Roman" w:cs="Times New Roman"/>
        </w:rPr>
        <w:t>conducte</w:t>
      </w:r>
      <w:proofErr w:type="spellEnd"/>
      <w:r w:rsidRPr="00191F3F">
        <w:rPr>
          <w:rFonts w:ascii="Times New Roman" w:hAnsi="Times New Roman" w:cs="Times New Roman"/>
        </w:rPr>
        <w:t xml:space="preserve">. </w:t>
      </w:r>
      <w:proofErr w:type="spellStart"/>
      <w:r w:rsidRPr="00191F3F">
        <w:rPr>
          <w:rFonts w:ascii="Times New Roman" w:hAnsi="Times New Roman" w:cs="Times New Roman"/>
        </w:rPr>
        <w:t>Fabricat</w:t>
      </w:r>
      <w:proofErr w:type="spellEnd"/>
      <w:r w:rsidRPr="00191F3F">
        <w:rPr>
          <w:rFonts w:ascii="Times New Roman" w:hAnsi="Times New Roman" w:cs="Times New Roman"/>
        </w:rPr>
        <w:t xml:space="preserve"> din </w:t>
      </w:r>
      <w:proofErr w:type="spellStart"/>
      <w:r w:rsidRPr="00191F3F">
        <w:rPr>
          <w:rFonts w:ascii="Times New Roman" w:hAnsi="Times New Roman" w:cs="Times New Roman"/>
        </w:rPr>
        <w:t>fontă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ductilă</w:t>
      </w:r>
      <w:proofErr w:type="spellEnd"/>
      <w:r w:rsidRPr="00191F3F">
        <w:rPr>
          <w:rFonts w:ascii="Times New Roman" w:hAnsi="Times New Roman" w:cs="Times New Roman"/>
        </w:rPr>
        <w:t xml:space="preserve">, </w:t>
      </w:r>
      <w:proofErr w:type="spellStart"/>
      <w:r w:rsidRPr="00191F3F">
        <w:rPr>
          <w:rFonts w:ascii="Times New Roman" w:hAnsi="Times New Roman" w:cs="Times New Roman"/>
        </w:rPr>
        <w:t>acest</w:t>
      </w:r>
      <w:proofErr w:type="spellEnd"/>
      <w:r w:rsidRPr="00191F3F">
        <w:rPr>
          <w:rFonts w:ascii="Times New Roman" w:hAnsi="Times New Roman" w:cs="Times New Roman"/>
        </w:rPr>
        <w:t xml:space="preserve"> cot </w:t>
      </w:r>
      <w:proofErr w:type="spellStart"/>
      <w:r w:rsidRPr="00191F3F">
        <w:rPr>
          <w:rFonts w:ascii="Times New Roman" w:hAnsi="Times New Roman" w:cs="Times New Roman"/>
        </w:rPr>
        <w:t>permite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conectarea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rapidă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și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sigură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printr</w:t>
      </w:r>
      <w:proofErr w:type="spellEnd"/>
      <w:r w:rsidRPr="00191F3F">
        <w:rPr>
          <w:rFonts w:ascii="Times New Roman" w:hAnsi="Times New Roman" w:cs="Times New Roman"/>
        </w:rPr>
        <w:t xml:space="preserve">-un </w:t>
      </w:r>
      <w:proofErr w:type="spellStart"/>
      <w:r w:rsidRPr="00191F3F">
        <w:rPr>
          <w:rFonts w:ascii="Times New Roman" w:hAnsi="Times New Roman" w:cs="Times New Roman"/>
        </w:rPr>
        <w:t>sistem</w:t>
      </w:r>
      <w:proofErr w:type="spellEnd"/>
      <w:r w:rsidRPr="00191F3F">
        <w:rPr>
          <w:rFonts w:ascii="Times New Roman" w:hAnsi="Times New Roman" w:cs="Times New Roman"/>
        </w:rPr>
        <w:t xml:space="preserve"> de </w:t>
      </w:r>
      <w:proofErr w:type="spellStart"/>
      <w:r w:rsidRPr="00191F3F">
        <w:rPr>
          <w:rFonts w:ascii="Times New Roman" w:hAnsi="Times New Roman" w:cs="Times New Roman"/>
        </w:rPr>
        <w:t>îmbinare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fără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filete</w:t>
      </w:r>
      <w:proofErr w:type="spellEnd"/>
      <w:r w:rsidRPr="00191F3F">
        <w:rPr>
          <w:rFonts w:ascii="Times New Roman" w:hAnsi="Times New Roman" w:cs="Times New Roman"/>
        </w:rPr>
        <w:t xml:space="preserve">, </w:t>
      </w:r>
      <w:proofErr w:type="spellStart"/>
      <w:r w:rsidRPr="00191F3F">
        <w:rPr>
          <w:rFonts w:ascii="Times New Roman" w:hAnsi="Times New Roman" w:cs="Times New Roman"/>
        </w:rPr>
        <w:t>etanșat</w:t>
      </w:r>
      <w:proofErr w:type="spellEnd"/>
      <w:r w:rsidRPr="00191F3F">
        <w:rPr>
          <w:rFonts w:ascii="Times New Roman" w:hAnsi="Times New Roman" w:cs="Times New Roman"/>
        </w:rPr>
        <w:t xml:space="preserve"> cu </w:t>
      </w:r>
      <w:proofErr w:type="spellStart"/>
      <w:r w:rsidRPr="00191F3F">
        <w:rPr>
          <w:rFonts w:ascii="Times New Roman" w:hAnsi="Times New Roman" w:cs="Times New Roman"/>
        </w:rPr>
        <w:t>garnituri</w:t>
      </w:r>
      <w:proofErr w:type="spellEnd"/>
      <w:r w:rsidRPr="00191F3F">
        <w:rPr>
          <w:rFonts w:ascii="Times New Roman" w:hAnsi="Times New Roman" w:cs="Times New Roman"/>
        </w:rPr>
        <w:t xml:space="preserve"> din </w:t>
      </w:r>
      <w:proofErr w:type="spellStart"/>
      <w:r w:rsidRPr="00191F3F">
        <w:rPr>
          <w:rFonts w:ascii="Times New Roman" w:hAnsi="Times New Roman" w:cs="Times New Roman"/>
        </w:rPr>
        <w:t>cauciuc</w:t>
      </w:r>
      <w:proofErr w:type="spellEnd"/>
      <w:r w:rsidRPr="00191F3F">
        <w:rPr>
          <w:rFonts w:ascii="Times New Roman" w:hAnsi="Times New Roman" w:cs="Times New Roman"/>
        </w:rPr>
        <w:t xml:space="preserve">. </w:t>
      </w:r>
      <w:proofErr w:type="spellStart"/>
      <w:r w:rsidRPr="00191F3F">
        <w:rPr>
          <w:rFonts w:ascii="Times New Roman" w:hAnsi="Times New Roman" w:cs="Times New Roman"/>
        </w:rPr>
        <w:t>Cotul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canelat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este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folosit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în</w:t>
      </w:r>
      <w:proofErr w:type="spellEnd"/>
      <w:r w:rsidRPr="00191F3F">
        <w:rPr>
          <w:rFonts w:ascii="Times New Roman" w:hAnsi="Times New Roman" w:cs="Times New Roman"/>
        </w:rPr>
        <w:t xml:space="preserve"> diverse </w:t>
      </w:r>
      <w:proofErr w:type="spellStart"/>
      <w:r w:rsidRPr="00191F3F">
        <w:rPr>
          <w:rFonts w:ascii="Times New Roman" w:hAnsi="Times New Roman" w:cs="Times New Roman"/>
        </w:rPr>
        <w:t>aplicații</w:t>
      </w:r>
      <w:proofErr w:type="spellEnd"/>
      <w:r w:rsidRPr="00191F3F">
        <w:rPr>
          <w:rFonts w:ascii="Times New Roman" w:hAnsi="Times New Roman" w:cs="Times New Roman"/>
        </w:rPr>
        <w:t xml:space="preserve">, </w:t>
      </w:r>
      <w:proofErr w:type="spellStart"/>
      <w:r w:rsidRPr="00191F3F">
        <w:rPr>
          <w:rFonts w:ascii="Times New Roman" w:hAnsi="Times New Roman" w:cs="Times New Roman"/>
        </w:rPr>
        <w:t>inclusiv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în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sistemele</w:t>
      </w:r>
      <w:proofErr w:type="spellEnd"/>
      <w:r w:rsidRPr="00191F3F">
        <w:rPr>
          <w:rFonts w:ascii="Times New Roman" w:hAnsi="Times New Roman" w:cs="Times New Roman"/>
        </w:rPr>
        <w:t xml:space="preserve"> de </w:t>
      </w:r>
      <w:proofErr w:type="spellStart"/>
      <w:r w:rsidRPr="00191F3F">
        <w:rPr>
          <w:rFonts w:ascii="Times New Roman" w:hAnsi="Times New Roman" w:cs="Times New Roman"/>
        </w:rPr>
        <w:t>prevenire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și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stingere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gramStart"/>
      <w:r w:rsidRPr="00191F3F">
        <w:rPr>
          <w:rFonts w:ascii="Times New Roman" w:hAnsi="Times New Roman" w:cs="Times New Roman"/>
        </w:rPr>
        <w:t>a</w:t>
      </w:r>
      <w:proofErr w:type="gram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incendiilor</w:t>
      </w:r>
      <w:proofErr w:type="spellEnd"/>
      <w:r w:rsidRPr="00191F3F">
        <w:rPr>
          <w:rFonts w:ascii="Times New Roman" w:hAnsi="Times New Roman" w:cs="Times New Roman"/>
        </w:rPr>
        <w:t xml:space="preserve">, </w:t>
      </w:r>
      <w:proofErr w:type="spellStart"/>
      <w:r w:rsidRPr="00191F3F">
        <w:rPr>
          <w:rFonts w:ascii="Times New Roman" w:hAnsi="Times New Roman" w:cs="Times New Roman"/>
        </w:rPr>
        <w:t>oferind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avantaje</w:t>
      </w:r>
      <w:proofErr w:type="spellEnd"/>
      <w:r w:rsidRPr="00191F3F">
        <w:rPr>
          <w:rFonts w:ascii="Times New Roman" w:hAnsi="Times New Roman" w:cs="Times New Roman"/>
        </w:rPr>
        <w:t xml:space="preserve"> precum </w:t>
      </w:r>
      <w:proofErr w:type="spellStart"/>
      <w:r w:rsidRPr="00191F3F">
        <w:rPr>
          <w:rFonts w:ascii="Times New Roman" w:hAnsi="Times New Roman" w:cs="Times New Roman"/>
        </w:rPr>
        <w:t>montajul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simplu</w:t>
      </w:r>
      <w:proofErr w:type="spellEnd"/>
      <w:r w:rsidRPr="00191F3F">
        <w:rPr>
          <w:rFonts w:ascii="Times New Roman" w:hAnsi="Times New Roman" w:cs="Times New Roman"/>
        </w:rPr>
        <w:t xml:space="preserve">, </w:t>
      </w:r>
      <w:proofErr w:type="spellStart"/>
      <w:r w:rsidRPr="00191F3F">
        <w:rPr>
          <w:rFonts w:ascii="Times New Roman" w:hAnsi="Times New Roman" w:cs="Times New Roman"/>
        </w:rPr>
        <w:t>fiabilitatea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și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rezistența</w:t>
      </w:r>
      <w:proofErr w:type="spellEnd"/>
      <w:r w:rsidRPr="00191F3F">
        <w:rPr>
          <w:rFonts w:ascii="Times New Roman" w:hAnsi="Times New Roman" w:cs="Times New Roman"/>
        </w:rPr>
        <w:t xml:space="preserve"> la </w:t>
      </w:r>
      <w:proofErr w:type="spellStart"/>
      <w:r w:rsidRPr="00191F3F">
        <w:rPr>
          <w:rFonts w:ascii="Times New Roman" w:hAnsi="Times New Roman" w:cs="Times New Roman"/>
        </w:rPr>
        <w:t>condiții</w:t>
      </w:r>
      <w:proofErr w:type="spellEnd"/>
      <w:r w:rsidRPr="00191F3F">
        <w:rPr>
          <w:rFonts w:ascii="Times New Roman" w:hAnsi="Times New Roman" w:cs="Times New Roman"/>
        </w:rPr>
        <w:t xml:space="preserve"> dure de </w:t>
      </w:r>
      <w:proofErr w:type="spellStart"/>
      <w:r w:rsidRPr="00191F3F">
        <w:rPr>
          <w:rFonts w:ascii="Times New Roman" w:hAnsi="Times New Roman" w:cs="Times New Roman"/>
        </w:rPr>
        <w:t>operare</w:t>
      </w:r>
      <w:proofErr w:type="spellEnd"/>
      <w:r w:rsidRPr="00191F3F">
        <w:rPr>
          <w:rFonts w:ascii="Times New Roman" w:hAnsi="Times New Roman" w:cs="Times New Roman"/>
        </w:rPr>
        <w:t>.</w:t>
      </w:r>
    </w:p>
    <w:p w14:paraId="50A99D83" w14:textId="77777777" w:rsidR="00822600" w:rsidRPr="00191F3F" w:rsidRDefault="00822600" w:rsidP="00725FEC">
      <w:pPr>
        <w:ind w:firstLine="720"/>
        <w:rPr>
          <w:rFonts w:ascii="Times New Roman" w:hAnsi="Times New Roman" w:cs="Times New Roman"/>
        </w:rPr>
      </w:pPr>
    </w:p>
    <w:p w14:paraId="7EA2E4D7" w14:textId="77777777" w:rsidR="00725FEC" w:rsidRPr="00191F3F" w:rsidRDefault="00725FEC" w:rsidP="00725FEC">
      <w:pPr>
        <w:ind w:firstLine="720"/>
        <w:rPr>
          <w:rFonts w:ascii="Times New Roman" w:hAnsi="Times New Roman" w:cs="Times New Roman"/>
          <w:b/>
          <w:bCs/>
        </w:rPr>
      </w:pPr>
    </w:p>
    <w:p w14:paraId="4A321214" w14:textId="30D9C470" w:rsidR="00725FEC" w:rsidRPr="00191F3F" w:rsidRDefault="00725FEC" w:rsidP="00725FEC">
      <w:pPr>
        <w:ind w:firstLine="720"/>
        <w:rPr>
          <w:rFonts w:ascii="Times New Roman" w:hAnsi="Times New Roman" w:cs="Times New Roman"/>
          <w:b/>
          <w:bCs/>
        </w:rPr>
      </w:pPr>
      <w:r w:rsidRPr="00191F3F">
        <w:rPr>
          <w:rFonts w:ascii="Times New Roman" w:hAnsi="Times New Roman" w:cs="Times New Roman"/>
          <w:b/>
          <w:bCs/>
        </w:rPr>
        <w:t xml:space="preserve">2. </w:t>
      </w:r>
      <w:proofErr w:type="spellStart"/>
      <w:r w:rsidRPr="00191F3F">
        <w:rPr>
          <w:rFonts w:ascii="Times New Roman" w:hAnsi="Times New Roman" w:cs="Times New Roman"/>
          <w:b/>
          <w:bCs/>
        </w:rPr>
        <w:t>Caracteristicile</w:t>
      </w:r>
      <w:proofErr w:type="spellEnd"/>
      <w:r w:rsidRPr="00191F3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91F3F">
        <w:rPr>
          <w:rFonts w:ascii="Times New Roman" w:hAnsi="Times New Roman" w:cs="Times New Roman"/>
          <w:b/>
          <w:bCs/>
        </w:rPr>
        <w:t>și</w:t>
      </w:r>
      <w:proofErr w:type="spellEnd"/>
      <w:r w:rsidRPr="00191F3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91F3F">
        <w:rPr>
          <w:rFonts w:ascii="Times New Roman" w:hAnsi="Times New Roman" w:cs="Times New Roman"/>
          <w:b/>
          <w:bCs/>
        </w:rPr>
        <w:t>aplicațiile</w:t>
      </w:r>
      <w:proofErr w:type="spellEnd"/>
      <w:r w:rsidRPr="00191F3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91F3F">
        <w:rPr>
          <w:rFonts w:ascii="Times New Roman" w:hAnsi="Times New Roman" w:cs="Times New Roman"/>
          <w:b/>
          <w:bCs/>
        </w:rPr>
        <w:t>produsului</w:t>
      </w:r>
      <w:proofErr w:type="spellEnd"/>
    </w:p>
    <w:p w14:paraId="6F55637B" w14:textId="078CACFC" w:rsidR="00725FEC" w:rsidRPr="00191F3F" w:rsidRDefault="00725FEC" w:rsidP="00822600">
      <w:pPr>
        <w:ind w:firstLine="720"/>
        <w:rPr>
          <w:rFonts w:ascii="Times New Roman" w:hAnsi="Times New Roman" w:cs="Times New Roman"/>
        </w:rPr>
      </w:pPr>
      <w:proofErr w:type="spellStart"/>
      <w:r w:rsidRPr="00191F3F">
        <w:rPr>
          <w:rFonts w:ascii="Times New Roman" w:hAnsi="Times New Roman" w:cs="Times New Roman"/>
        </w:rPr>
        <w:t>Cotul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canelat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este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proiectat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pentru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gramStart"/>
      <w:r w:rsidRPr="00191F3F">
        <w:rPr>
          <w:rFonts w:ascii="Times New Roman" w:hAnsi="Times New Roman" w:cs="Times New Roman"/>
        </w:rPr>
        <w:t>a</w:t>
      </w:r>
      <w:proofErr w:type="gram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asigura</w:t>
      </w:r>
      <w:proofErr w:type="spellEnd"/>
      <w:r w:rsidRPr="00191F3F">
        <w:rPr>
          <w:rFonts w:ascii="Times New Roman" w:hAnsi="Times New Roman" w:cs="Times New Roman"/>
        </w:rPr>
        <w:t xml:space="preserve"> o </w:t>
      </w:r>
      <w:proofErr w:type="spellStart"/>
      <w:r w:rsidRPr="00191F3F">
        <w:rPr>
          <w:rFonts w:ascii="Times New Roman" w:hAnsi="Times New Roman" w:cs="Times New Roman"/>
        </w:rPr>
        <w:t>schimbare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precisă</w:t>
      </w:r>
      <w:proofErr w:type="spellEnd"/>
      <w:r w:rsidRPr="00191F3F">
        <w:rPr>
          <w:rFonts w:ascii="Times New Roman" w:hAnsi="Times New Roman" w:cs="Times New Roman"/>
        </w:rPr>
        <w:t xml:space="preserve"> a </w:t>
      </w:r>
      <w:proofErr w:type="spellStart"/>
      <w:r w:rsidRPr="00191F3F">
        <w:rPr>
          <w:rFonts w:ascii="Times New Roman" w:hAnsi="Times New Roman" w:cs="Times New Roman"/>
        </w:rPr>
        <w:t>direcției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țevilor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în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instalații</w:t>
      </w:r>
      <w:proofErr w:type="spellEnd"/>
      <w:r w:rsidRPr="00191F3F">
        <w:rPr>
          <w:rFonts w:ascii="Times New Roman" w:hAnsi="Times New Roman" w:cs="Times New Roman"/>
        </w:rPr>
        <w:t xml:space="preserve">, </w:t>
      </w:r>
      <w:proofErr w:type="spellStart"/>
      <w:r w:rsidRPr="00191F3F">
        <w:rPr>
          <w:rFonts w:ascii="Times New Roman" w:hAnsi="Times New Roman" w:cs="Times New Roman"/>
        </w:rPr>
        <w:t>fiind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utilizat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într</w:t>
      </w:r>
      <w:proofErr w:type="spellEnd"/>
      <w:r w:rsidRPr="00191F3F">
        <w:rPr>
          <w:rFonts w:ascii="Times New Roman" w:hAnsi="Times New Roman" w:cs="Times New Roman"/>
        </w:rPr>
        <w:t xml:space="preserve">-o </w:t>
      </w:r>
      <w:proofErr w:type="spellStart"/>
      <w:r w:rsidRPr="00191F3F">
        <w:rPr>
          <w:rFonts w:ascii="Times New Roman" w:hAnsi="Times New Roman" w:cs="Times New Roman"/>
        </w:rPr>
        <w:t>gamă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largă</w:t>
      </w:r>
      <w:proofErr w:type="spellEnd"/>
      <w:r w:rsidRPr="00191F3F">
        <w:rPr>
          <w:rFonts w:ascii="Times New Roman" w:hAnsi="Times New Roman" w:cs="Times New Roman"/>
        </w:rPr>
        <w:t xml:space="preserve"> de </w:t>
      </w:r>
      <w:proofErr w:type="spellStart"/>
      <w:r w:rsidRPr="00191F3F">
        <w:rPr>
          <w:rFonts w:ascii="Times New Roman" w:hAnsi="Times New Roman" w:cs="Times New Roman"/>
        </w:rPr>
        <w:t>aplicații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industriale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și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comerciale</w:t>
      </w:r>
      <w:proofErr w:type="spellEnd"/>
      <w:r w:rsidRPr="00191F3F">
        <w:rPr>
          <w:rFonts w:ascii="Times New Roman" w:hAnsi="Times New Roman" w:cs="Times New Roman"/>
        </w:rPr>
        <w:t>.</w:t>
      </w:r>
    </w:p>
    <w:p w14:paraId="70D5E807" w14:textId="77777777" w:rsidR="00822600" w:rsidRPr="00191F3F" w:rsidRDefault="00822600" w:rsidP="00725FEC">
      <w:pPr>
        <w:ind w:firstLine="720"/>
        <w:rPr>
          <w:rFonts w:ascii="Times New Roman" w:hAnsi="Times New Roman" w:cs="Times New Roman"/>
          <w:b/>
          <w:bCs/>
        </w:rPr>
      </w:pPr>
    </w:p>
    <w:p w14:paraId="39D650E8" w14:textId="1898701F" w:rsidR="00725FEC" w:rsidRPr="00191F3F" w:rsidRDefault="00725FEC" w:rsidP="00725FEC">
      <w:pPr>
        <w:ind w:firstLine="720"/>
        <w:rPr>
          <w:rFonts w:ascii="Times New Roman" w:hAnsi="Times New Roman" w:cs="Times New Roman"/>
          <w:b/>
          <w:bCs/>
        </w:rPr>
      </w:pPr>
      <w:proofErr w:type="spellStart"/>
      <w:r w:rsidRPr="00191F3F">
        <w:rPr>
          <w:rFonts w:ascii="Times New Roman" w:hAnsi="Times New Roman" w:cs="Times New Roman"/>
          <w:b/>
          <w:bCs/>
        </w:rPr>
        <w:t>Caracteristici</w:t>
      </w:r>
      <w:proofErr w:type="spellEnd"/>
      <w:r w:rsidRPr="00191F3F">
        <w:rPr>
          <w:rFonts w:ascii="Times New Roman" w:hAnsi="Times New Roman" w:cs="Times New Roman"/>
          <w:b/>
          <w:bCs/>
        </w:rPr>
        <w:t>:</w:t>
      </w:r>
    </w:p>
    <w:p w14:paraId="6DEAAB6C" w14:textId="397BF893" w:rsidR="00725FEC" w:rsidRPr="00191F3F" w:rsidRDefault="00725FEC" w:rsidP="00725FEC">
      <w:pPr>
        <w:ind w:firstLine="720"/>
        <w:rPr>
          <w:rFonts w:ascii="Times New Roman" w:hAnsi="Times New Roman" w:cs="Times New Roman"/>
        </w:rPr>
      </w:pPr>
      <w:r w:rsidRPr="00191F3F">
        <w:rPr>
          <w:rFonts w:ascii="Times New Roman" w:hAnsi="Times New Roman" w:cs="Times New Roman"/>
        </w:rPr>
        <w:t xml:space="preserve">- </w:t>
      </w:r>
      <w:proofErr w:type="spellStart"/>
      <w:r w:rsidRPr="00191F3F">
        <w:rPr>
          <w:rFonts w:ascii="Times New Roman" w:hAnsi="Times New Roman" w:cs="Times New Roman"/>
        </w:rPr>
        <w:t>Schimbare</w:t>
      </w:r>
      <w:proofErr w:type="spellEnd"/>
      <w:r w:rsidRPr="00191F3F">
        <w:rPr>
          <w:rFonts w:ascii="Times New Roman" w:hAnsi="Times New Roman" w:cs="Times New Roman"/>
        </w:rPr>
        <w:t xml:space="preserve"> a </w:t>
      </w:r>
      <w:proofErr w:type="spellStart"/>
      <w:r w:rsidRPr="00191F3F">
        <w:rPr>
          <w:rFonts w:ascii="Times New Roman" w:hAnsi="Times New Roman" w:cs="Times New Roman"/>
        </w:rPr>
        <w:t>Direcției</w:t>
      </w:r>
      <w:proofErr w:type="spellEnd"/>
      <w:r w:rsidRPr="00191F3F">
        <w:rPr>
          <w:rFonts w:ascii="Times New Roman" w:hAnsi="Times New Roman" w:cs="Times New Roman"/>
        </w:rPr>
        <w:t xml:space="preserve">: </w:t>
      </w:r>
      <w:proofErr w:type="spellStart"/>
      <w:r w:rsidRPr="00191F3F">
        <w:rPr>
          <w:rFonts w:ascii="Times New Roman" w:hAnsi="Times New Roman" w:cs="Times New Roman"/>
        </w:rPr>
        <w:t>Cotul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canelat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este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disponibil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în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diferite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unghiuri</w:t>
      </w:r>
      <w:proofErr w:type="spellEnd"/>
      <w:r w:rsidRPr="00191F3F">
        <w:rPr>
          <w:rFonts w:ascii="Times New Roman" w:hAnsi="Times New Roman" w:cs="Times New Roman"/>
        </w:rPr>
        <w:t xml:space="preserve"> (de </w:t>
      </w:r>
      <w:proofErr w:type="spellStart"/>
      <w:r w:rsidRPr="00191F3F">
        <w:rPr>
          <w:rFonts w:ascii="Times New Roman" w:hAnsi="Times New Roman" w:cs="Times New Roman"/>
        </w:rPr>
        <w:t>obicei</w:t>
      </w:r>
      <w:proofErr w:type="spellEnd"/>
      <w:r w:rsidRPr="00191F3F">
        <w:rPr>
          <w:rFonts w:ascii="Times New Roman" w:hAnsi="Times New Roman" w:cs="Times New Roman"/>
        </w:rPr>
        <w:t xml:space="preserve"> 45° </w:t>
      </w:r>
      <w:proofErr w:type="spellStart"/>
      <w:r w:rsidRPr="00191F3F">
        <w:rPr>
          <w:rFonts w:ascii="Times New Roman" w:hAnsi="Times New Roman" w:cs="Times New Roman"/>
        </w:rPr>
        <w:t>și</w:t>
      </w:r>
      <w:proofErr w:type="spellEnd"/>
      <w:r w:rsidRPr="00191F3F">
        <w:rPr>
          <w:rFonts w:ascii="Times New Roman" w:hAnsi="Times New Roman" w:cs="Times New Roman"/>
        </w:rPr>
        <w:t xml:space="preserve"> 90°) </w:t>
      </w:r>
      <w:proofErr w:type="spellStart"/>
      <w:r w:rsidRPr="00191F3F">
        <w:rPr>
          <w:rFonts w:ascii="Times New Roman" w:hAnsi="Times New Roman" w:cs="Times New Roman"/>
        </w:rPr>
        <w:t>pentru</w:t>
      </w:r>
      <w:proofErr w:type="spellEnd"/>
      <w:r w:rsidRPr="00191F3F">
        <w:rPr>
          <w:rFonts w:ascii="Times New Roman" w:hAnsi="Times New Roman" w:cs="Times New Roman"/>
        </w:rPr>
        <w:t xml:space="preserve"> a </w:t>
      </w:r>
      <w:proofErr w:type="spellStart"/>
      <w:r w:rsidRPr="00191F3F">
        <w:rPr>
          <w:rFonts w:ascii="Times New Roman" w:hAnsi="Times New Roman" w:cs="Times New Roman"/>
        </w:rPr>
        <w:t>permite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devierea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traseului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țevilor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în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instalații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complexe</w:t>
      </w:r>
      <w:proofErr w:type="spellEnd"/>
      <w:r w:rsidRPr="00191F3F">
        <w:rPr>
          <w:rFonts w:ascii="Times New Roman" w:hAnsi="Times New Roman" w:cs="Times New Roman"/>
        </w:rPr>
        <w:t>.</w:t>
      </w:r>
    </w:p>
    <w:p w14:paraId="5EBF3196" w14:textId="0AF41B95" w:rsidR="00725FEC" w:rsidRPr="00191F3F" w:rsidRDefault="00725FEC" w:rsidP="00725FEC">
      <w:pPr>
        <w:ind w:firstLine="720"/>
        <w:rPr>
          <w:rFonts w:ascii="Times New Roman" w:hAnsi="Times New Roman" w:cs="Times New Roman"/>
        </w:rPr>
      </w:pPr>
      <w:r w:rsidRPr="00191F3F">
        <w:rPr>
          <w:rFonts w:ascii="Times New Roman" w:hAnsi="Times New Roman" w:cs="Times New Roman"/>
        </w:rPr>
        <w:lastRenderedPageBreak/>
        <w:t xml:space="preserve">- </w:t>
      </w:r>
      <w:proofErr w:type="spellStart"/>
      <w:r w:rsidRPr="00191F3F">
        <w:rPr>
          <w:rFonts w:ascii="Times New Roman" w:hAnsi="Times New Roman" w:cs="Times New Roman"/>
        </w:rPr>
        <w:t>Rezistență</w:t>
      </w:r>
      <w:proofErr w:type="spellEnd"/>
      <w:r w:rsidRPr="00191F3F">
        <w:rPr>
          <w:rFonts w:ascii="Times New Roman" w:hAnsi="Times New Roman" w:cs="Times New Roman"/>
        </w:rPr>
        <w:t xml:space="preserve"> la </w:t>
      </w:r>
      <w:proofErr w:type="spellStart"/>
      <w:r w:rsidRPr="00191F3F">
        <w:rPr>
          <w:rFonts w:ascii="Times New Roman" w:hAnsi="Times New Roman" w:cs="Times New Roman"/>
        </w:rPr>
        <w:t>Coroziune</w:t>
      </w:r>
      <w:proofErr w:type="spellEnd"/>
      <w:r w:rsidRPr="00191F3F">
        <w:rPr>
          <w:rFonts w:ascii="Times New Roman" w:hAnsi="Times New Roman" w:cs="Times New Roman"/>
        </w:rPr>
        <w:t xml:space="preserve">: </w:t>
      </w:r>
      <w:proofErr w:type="spellStart"/>
      <w:r w:rsidRPr="00191F3F">
        <w:rPr>
          <w:rFonts w:ascii="Times New Roman" w:hAnsi="Times New Roman" w:cs="Times New Roman"/>
        </w:rPr>
        <w:t>Fabricat</w:t>
      </w:r>
      <w:proofErr w:type="spellEnd"/>
      <w:r w:rsidRPr="00191F3F">
        <w:rPr>
          <w:rFonts w:ascii="Times New Roman" w:hAnsi="Times New Roman" w:cs="Times New Roman"/>
        </w:rPr>
        <w:t xml:space="preserve"> din </w:t>
      </w:r>
      <w:proofErr w:type="spellStart"/>
      <w:r w:rsidRPr="00191F3F">
        <w:rPr>
          <w:rFonts w:ascii="Times New Roman" w:hAnsi="Times New Roman" w:cs="Times New Roman"/>
        </w:rPr>
        <w:t>fontă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ductilă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și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tratat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pentru</w:t>
      </w:r>
      <w:proofErr w:type="spellEnd"/>
      <w:r w:rsidRPr="00191F3F">
        <w:rPr>
          <w:rFonts w:ascii="Times New Roman" w:hAnsi="Times New Roman" w:cs="Times New Roman"/>
        </w:rPr>
        <w:t xml:space="preserve"> a </w:t>
      </w:r>
      <w:proofErr w:type="spellStart"/>
      <w:r w:rsidRPr="00191F3F">
        <w:rPr>
          <w:rFonts w:ascii="Times New Roman" w:hAnsi="Times New Roman" w:cs="Times New Roman"/>
        </w:rPr>
        <w:t>rezista</w:t>
      </w:r>
      <w:proofErr w:type="spellEnd"/>
      <w:r w:rsidRPr="00191F3F">
        <w:rPr>
          <w:rFonts w:ascii="Times New Roman" w:hAnsi="Times New Roman" w:cs="Times New Roman"/>
        </w:rPr>
        <w:t xml:space="preserve"> la </w:t>
      </w:r>
      <w:proofErr w:type="spellStart"/>
      <w:r w:rsidRPr="00191F3F">
        <w:rPr>
          <w:rFonts w:ascii="Times New Roman" w:hAnsi="Times New Roman" w:cs="Times New Roman"/>
        </w:rPr>
        <w:t>coroziune</w:t>
      </w:r>
      <w:proofErr w:type="spellEnd"/>
      <w:r w:rsidRPr="00191F3F">
        <w:rPr>
          <w:rFonts w:ascii="Times New Roman" w:hAnsi="Times New Roman" w:cs="Times New Roman"/>
        </w:rPr>
        <w:t xml:space="preserve">, </w:t>
      </w:r>
      <w:proofErr w:type="spellStart"/>
      <w:r w:rsidRPr="00191F3F">
        <w:rPr>
          <w:rFonts w:ascii="Times New Roman" w:hAnsi="Times New Roman" w:cs="Times New Roman"/>
        </w:rPr>
        <w:t>cotul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canelat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este</w:t>
      </w:r>
      <w:proofErr w:type="spellEnd"/>
      <w:r w:rsidRPr="00191F3F">
        <w:rPr>
          <w:rFonts w:ascii="Times New Roman" w:hAnsi="Times New Roman" w:cs="Times New Roman"/>
        </w:rPr>
        <w:t xml:space="preserve"> ideal </w:t>
      </w:r>
      <w:proofErr w:type="spellStart"/>
      <w:r w:rsidRPr="00191F3F">
        <w:rPr>
          <w:rFonts w:ascii="Times New Roman" w:hAnsi="Times New Roman" w:cs="Times New Roman"/>
        </w:rPr>
        <w:t>pentru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medii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umede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sau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corozive</w:t>
      </w:r>
      <w:proofErr w:type="spellEnd"/>
      <w:r w:rsidRPr="00191F3F">
        <w:rPr>
          <w:rFonts w:ascii="Times New Roman" w:hAnsi="Times New Roman" w:cs="Times New Roman"/>
        </w:rPr>
        <w:t>.</w:t>
      </w:r>
    </w:p>
    <w:p w14:paraId="67DE424C" w14:textId="028FBF07" w:rsidR="00725FEC" w:rsidRPr="00191F3F" w:rsidRDefault="00725FEC" w:rsidP="00725FEC">
      <w:pPr>
        <w:ind w:firstLine="720"/>
        <w:rPr>
          <w:rFonts w:ascii="Times New Roman" w:hAnsi="Times New Roman" w:cs="Times New Roman"/>
        </w:rPr>
      </w:pPr>
      <w:r w:rsidRPr="00191F3F">
        <w:rPr>
          <w:rFonts w:ascii="Times New Roman" w:hAnsi="Times New Roman" w:cs="Times New Roman"/>
        </w:rPr>
        <w:t xml:space="preserve">- </w:t>
      </w:r>
      <w:proofErr w:type="spellStart"/>
      <w:r w:rsidRPr="00191F3F">
        <w:rPr>
          <w:rFonts w:ascii="Times New Roman" w:hAnsi="Times New Roman" w:cs="Times New Roman"/>
        </w:rPr>
        <w:t>Instalare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Rapidă</w:t>
      </w:r>
      <w:proofErr w:type="spellEnd"/>
      <w:r w:rsidRPr="00191F3F">
        <w:rPr>
          <w:rFonts w:ascii="Times New Roman" w:hAnsi="Times New Roman" w:cs="Times New Roman"/>
        </w:rPr>
        <w:t xml:space="preserve">: </w:t>
      </w:r>
      <w:proofErr w:type="spellStart"/>
      <w:r w:rsidRPr="00191F3F">
        <w:rPr>
          <w:rFonts w:ascii="Times New Roman" w:hAnsi="Times New Roman" w:cs="Times New Roman"/>
        </w:rPr>
        <w:t>Sistemul</w:t>
      </w:r>
      <w:proofErr w:type="spellEnd"/>
      <w:r w:rsidRPr="00191F3F">
        <w:rPr>
          <w:rFonts w:ascii="Times New Roman" w:hAnsi="Times New Roman" w:cs="Times New Roman"/>
        </w:rPr>
        <w:t xml:space="preserve"> de </w:t>
      </w:r>
      <w:proofErr w:type="spellStart"/>
      <w:r w:rsidRPr="00191F3F">
        <w:rPr>
          <w:rFonts w:ascii="Times New Roman" w:hAnsi="Times New Roman" w:cs="Times New Roman"/>
        </w:rPr>
        <w:t>îmbinare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fără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filete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permite</w:t>
      </w:r>
      <w:proofErr w:type="spellEnd"/>
      <w:r w:rsidRPr="00191F3F">
        <w:rPr>
          <w:rFonts w:ascii="Times New Roman" w:hAnsi="Times New Roman" w:cs="Times New Roman"/>
        </w:rPr>
        <w:t xml:space="preserve"> o </w:t>
      </w:r>
      <w:proofErr w:type="spellStart"/>
      <w:r w:rsidRPr="00191F3F">
        <w:rPr>
          <w:rFonts w:ascii="Times New Roman" w:hAnsi="Times New Roman" w:cs="Times New Roman"/>
        </w:rPr>
        <w:t>montare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și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demontare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rapidă</w:t>
      </w:r>
      <w:proofErr w:type="spellEnd"/>
      <w:r w:rsidRPr="00191F3F">
        <w:rPr>
          <w:rFonts w:ascii="Times New Roman" w:hAnsi="Times New Roman" w:cs="Times New Roman"/>
        </w:rPr>
        <w:t xml:space="preserve">, </w:t>
      </w:r>
      <w:proofErr w:type="spellStart"/>
      <w:r w:rsidRPr="00191F3F">
        <w:rPr>
          <w:rFonts w:ascii="Times New Roman" w:hAnsi="Times New Roman" w:cs="Times New Roman"/>
        </w:rPr>
        <w:t>ceea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ce</w:t>
      </w:r>
      <w:proofErr w:type="spellEnd"/>
      <w:r w:rsidRPr="00191F3F">
        <w:rPr>
          <w:rFonts w:ascii="Times New Roman" w:hAnsi="Times New Roman" w:cs="Times New Roman"/>
        </w:rPr>
        <w:t xml:space="preserve"> reduce </w:t>
      </w:r>
      <w:proofErr w:type="spellStart"/>
      <w:r w:rsidRPr="00191F3F">
        <w:rPr>
          <w:rFonts w:ascii="Times New Roman" w:hAnsi="Times New Roman" w:cs="Times New Roman"/>
        </w:rPr>
        <w:t>timpul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și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costurile</w:t>
      </w:r>
      <w:proofErr w:type="spellEnd"/>
      <w:r w:rsidRPr="00191F3F">
        <w:rPr>
          <w:rFonts w:ascii="Times New Roman" w:hAnsi="Times New Roman" w:cs="Times New Roman"/>
        </w:rPr>
        <w:t xml:space="preserve"> de </w:t>
      </w:r>
      <w:proofErr w:type="spellStart"/>
      <w:r w:rsidRPr="00191F3F">
        <w:rPr>
          <w:rFonts w:ascii="Times New Roman" w:hAnsi="Times New Roman" w:cs="Times New Roman"/>
        </w:rPr>
        <w:t>instalare</w:t>
      </w:r>
      <w:proofErr w:type="spellEnd"/>
      <w:r w:rsidRPr="00191F3F">
        <w:rPr>
          <w:rFonts w:ascii="Times New Roman" w:hAnsi="Times New Roman" w:cs="Times New Roman"/>
        </w:rPr>
        <w:t>.</w:t>
      </w:r>
    </w:p>
    <w:p w14:paraId="54A252A5" w14:textId="360A9F46" w:rsidR="00725FEC" w:rsidRPr="00191F3F" w:rsidRDefault="00725FEC" w:rsidP="00725FEC">
      <w:pPr>
        <w:ind w:firstLine="720"/>
        <w:rPr>
          <w:rFonts w:ascii="Times New Roman" w:hAnsi="Times New Roman" w:cs="Times New Roman"/>
        </w:rPr>
      </w:pPr>
      <w:r w:rsidRPr="00191F3F">
        <w:rPr>
          <w:rFonts w:ascii="Times New Roman" w:hAnsi="Times New Roman" w:cs="Times New Roman"/>
        </w:rPr>
        <w:t xml:space="preserve">- </w:t>
      </w:r>
      <w:proofErr w:type="spellStart"/>
      <w:r w:rsidRPr="00191F3F">
        <w:rPr>
          <w:rFonts w:ascii="Times New Roman" w:hAnsi="Times New Roman" w:cs="Times New Roman"/>
        </w:rPr>
        <w:t>Etanșare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Eficientă</w:t>
      </w:r>
      <w:proofErr w:type="spellEnd"/>
      <w:r w:rsidRPr="00191F3F">
        <w:rPr>
          <w:rFonts w:ascii="Times New Roman" w:hAnsi="Times New Roman" w:cs="Times New Roman"/>
        </w:rPr>
        <w:t xml:space="preserve">: </w:t>
      </w:r>
      <w:proofErr w:type="spellStart"/>
      <w:r w:rsidRPr="00191F3F">
        <w:rPr>
          <w:rFonts w:ascii="Times New Roman" w:hAnsi="Times New Roman" w:cs="Times New Roman"/>
        </w:rPr>
        <w:t>Garniturile</w:t>
      </w:r>
      <w:proofErr w:type="spellEnd"/>
      <w:r w:rsidRPr="00191F3F">
        <w:rPr>
          <w:rFonts w:ascii="Times New Roman" w:hAnsi="Times New Roman" w:cs="Times New Roman"/>
        </w:rPr>
        <w:t xml:space="preserve"> din </w:t>
      </w:r>
      <w:proofErr w:type="spellStart"/>
      <w:r w:rsidRPr="00191F3F">
        <w:rPr>
          <w:rFonts w:ascii="Times New Roman" w:hAnsi="Times New Roman" w:cs="Times New Roman"/>
        </w:rPr>
        <w:t>cauciuc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asigură</w:t>
      </w:r>
      <w:proofErr w:type="spellEnd"/>
      <w:r w:rsidRPr="00191F3F">
        <w:rPr>
          <w:rFonts w:ascii="Times New Roman" w:hAnsi="Times New Roman" w:cs="Times New Roman"/>
        </w:rPr>
        <w:t xml:space="preserve"> o </w:t>
      </w:r>
      <w:proofErr w:type="spellStart"/>
      <w:r w:rsidRPr="00191F3F">
        <w:rPr>
          <w:rFonts w:ascii="Times New Roman" w:hAnsi="Times New Roman" w:cs="Times New Roman"/>
        </w:rPr>
        <w:t>etanșare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durabilă</w:t>
      </w:r>
      <w:proofErr w:type="spellEnd"/>
      <w:r w:rsidRPr="00191F3F">
        <w:rPr>
          <w:rFonts w:ascii="Times New Roman" w:hAnsi="Times New Roman" w:cs="Times New Roman"/>
        </w:rPr>
        <w:t xml:space="preserve">, </w:t>
      </w:r>
      <w:proofErr w:type="spellStart"/>
      <w:r w:rsidRPr="00191F3F">
        <w:rPr>
          <w:rFonts w:ascii="Times New Roman" w:hAnsi="Times New Roman" w:cs="Times New Roman"/>
        </w:rPr>
        <w:t>prevenind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scurgerile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și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menținând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integritatea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sistemului</w:t>
      </w:r>
      <w:proofErr w:type="spellEnd"/>
      <w:r w:rsidRPr="00191F3F">
        <w:rPr>
          <w:rFonts w:ascii="Times New Roman" w:hAnsi="Times New Roman" w:cs="Times New Roman"/>
        </w:rPr>
        <w:t>.</w:t>
      </w:r>
    </w:p>
    <w:p w14:paraId="72497980" w14:textId="146FB09C" w:rsidR="00725FEC" w:rsidRPr="00191F3F" w:rsidRDefault="00725FEC" w:rsidP="00725FEC">
      <w:pPr>
        <w:ind w:firstLine="720"/>
        <w:rPr>
          <w:rFonts w:ascii="Times New Roman" w:hAnsi="Times New Roman" w:cs="Times New Roman"/>
        </w:rPr>
      </w:pPr>
      <w:r w:rsidRPr="00191F3F">
        <w:rPr>
          <w:rFonts w:ascii="Times New Roman" w:hAnsi="Times New Roman" w:cs="Times New Roman"/>
        </w:rPr>
        <w:t xml:space="preserve">- </w:t>
      </w:r>
      <w:proofErr w:type="spellStart"/>
      <w:r w:rsidRPr="00191F3F">
        <w:rPr>
          <w:rFonts w:ascii="Times New Roman" w:hAnsi="Times New Roman" w:cs="Times New Roman"/>
        </w:rPr>
        <w:t>Durabilitate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și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Fiabilitate</w:t>
      </w:r>
      <w:proofErr w:type="spellEnd"/>
      <w:r w:rsidRPr="00191F3F">
        <w:rPr>
          <w:rFonts w:ascii="Times New Roman" w:hAnsi="Times New Roman" w:cs="Times New Roman"/>
        </w:rPr>
        <w:t xml:space="preserve">: </w:t>
      </w:r>
      <w:proofErr w:type="spellStart"/>
      <w:r w:rsidRPr="00191F3F">
        <w:rPr>
          <w:rFonts w:ascii="Times New Roman" w:hAnsi="Times New Roman" w:cs="Times New Roman"/>
        </w:rPr>
        <w:t>Construcția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robustă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și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materialele</w:t>
      </w:r>
      <w:proofErr w:type="spellEnd"/>
      <w:r w:rsidRPr="00191F3F">
        <w:rPr>
          <w:rFonts w:ascii="Times New Roman" w:hAnsi="Times New Roman" w:cs="Times New Roman"/>
        </w:rPr>
        <w:t xml:space="preserve"> de </w:t>
      </w:r>
      <w:proofErr w:type="spellStart"/>
      <w:r w:rsidRPr="00191F3F">
        <w:rPr>
          <w:rFonts w:ascii="Times New Roman" w:hAnsi="Times New Roman" w:cs="Times New Roman"/>
        </w:rPr>
        <w:t>calitate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superioară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asigură</w:t>
      </w:r>
      <w:proofErr w:type="spellEnd"/>
      <w:r w:rsidRPr="00191F3F">
        <w:rPr>
          <w:rFonts w:ascii="Times New Roman" w:hAnsi="Times New Roman" w:cs="Times New Roman"/>
        </w:rPr>
        <w:t xml:space="preserve"> o </w:t>
      </w:r>
      <w:proofErr w:type="spellStart"/>
      <w:r w:rsidRPr="00191F3F">
        <w:rPr>
          <w:rFonts w:ascii="Times New Roman" w:hAnsi="Times New Roman" w:cs="Times New Roman"/>
        </w:rPr>
        <w:t>durată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lungă</w:t>
      </w:r>
      <w:proofErr w:type="spellEnd"/>
      <w:r w:rsidRPr="00191F3F">
        <w:rPr>
          <w:rFonts w:ascii="Times New Roman" w:hAnsi="Times New Roman" w:cs="Times New Roman"/>
        </w:rPr>
        <w:t xml:space="preserve"> de </w:t>
      </w:r>
      <w:proofErr w:type="spellStart"/>
      <w:r w:rsidRPr="00191F3F">
        <w:rPr>
          <w:rFonts w:ascii="Times New Roman" w:hAnsi="Times New Roman" w:cs="Times New Roman"/>
        </w:rPr>
        <w:t>viață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și</w:t>
      </w:r>
      <w:proofErr w:type="spellEnd"/>
      <w:r w:rsidRPr="00191F3F">
        <w:rPr>
          <w:rFonts w:ascii="Times New Roman" w:hAnsi="Times New Roman" w:cs="Times New Roman"/>
        </w:rPr>
        <w:t xml:space="preserve"> o </w:t>
      </w:r>
      <w:proofErr w:type="spellStart"/>
      <w:r w:rsidRPr="00191F3F">
        <w:rPr>
          <w:rFonts w:ascii="Times New Roman" w:hAnsi="Times New Roman" w:cs="Times New Roman"/>
        </w:rPr>
        <w:t>performanță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fiabilă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în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condiții</w:t>
      </w:r>
      <w:proofErr w:type="spellEnd"/>
      <w:r w:rsidRPr="00191F3F">
        <w:rPr>
          <w:rFonts w:ascii="Times New Roman" w:hAnsi="Times New Roman" w:cs="Times New Roman"/>
        </w:rPr>
        <w:t xml:space="preserve"> variate de </w:t>
      </w:r>
      <w:proofErr w:type="spellStart"/>
      <w:r w:rsidRPr="00191F3F">
        <w:rPr>
          <w:rFonts w:ascii="Times New Roman" w:hAnsi="Times New Roman" w:cs="Times New Roman"/>
        </w:rPr>
        <w:t>operare</w:t>
      </w:r>
      <w:proofErr w:type="spellEnd"/>
      <w:r w:rsidRPr="00191F3F">
        <w:rPr>
          <w:rFonts w:ascii="Times New Roman" w:hAnsi="Times New Roman" w:cs="Times New Roman"/>
        </w:rPr>
        <w:t>.</w:t>
      </w:r>
    </w:p>
    <w:p w14:paraId="07C7237B" w14:textId="77777777" w:rsidR="00725FEC" w:rsidRPr="00191F3F" w:rsidRDefault="00725FEC" w:rsidP="00725FEC">
      <w:pPr>
        <w:ind w:firstLine="720"/>
        <w:rPr>
          <w:rFonts w:ascii="Times New Roman" w:hAnsi="Times New Roman" w:cs="Times New Roman"/>
          <w:b/>
          <w:bCs/>
        </w:rPr>
      </w:pPr>
    </w:p>
    <w:p w14:paraId="1F2C3B73" w14:textId="77777777" w:rsidR="00822600" w:rsidRPr="00191F3F" w:rsidRDefault="00822600" w:rsidP="00725FEC">
      <w:pPr>
        <w:ind w:firstLine="720"/>
        <w:rPr>
          <w:rFonts w:ascii="Times New Roman" w:hAnsi="Times New Roman" w:cs="Times New Roman"/>
          <w:b/>
          <w:bCs/>
        </w:rPr>
      </w:pPr>
    </w:p>
    <w:p w14:paraId="7DA8E272" w14:textId="1BB598AD" w:rsidR="00725FEC" w:rsidRPr="00191F3F" w:rsidRDefault="00725FEC" w:rsidP="00725FEC">
      <w:pPr>
        <w:ind w:firstLine="720"/>
        <w:rPr>
          <w:rFonts w:ascii="Times New Roman" w:hAnsi="Times New Roman" w:cs="Times New Roman"/>
          <w:b/>
          <w:bCs/>
        </w:rPr>
      </w:pPr>
      <w:r w:rsidRPr="00191F3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91F3F">
        <w:rPr>
          <w:rFonts w:ascii="Times New Roman" w:hAnsi="Times New Roman" w:cs="Times New Roman"/>
          <w:b/>
          <w:bCs/>
        </w:rPr>
        <w:t>Aplicații</w:t>
      </w:r>
      <w:proofErr w:type="spellEnd"/>
      <w:r w:rsidRPr="00191F3F">
        <w:rPr>
          <w:rFonts w:ascii="Times New Roman" w:hAnsi="Times New Roman" w:cs="Times New Roman"/>
          <w:b/>
          <w:bCs/>
        </w:rPr>
        <w:t>:</w:t>
      </w:r>
    </w:p>
    <w:p w14:paraId="53043B87" w14:textId="55344D5F" w:rsidR="00725FEC" w:rsidRPr="00191F3F" w:rsidRDefault="00725FEC" w:rsidP="00725FEC">
      <w:pPr>
        <w:ind w:firstLine="720"/>
        <w:rPr>
          <w:rFonts w:ascii="Times New Roman" w:hAnsi="Times New Roman" w:cs="Times New Roman"/>
        </w:rPr>
      </w:pPr>
      <w:r w:rsidRPr="00191F3F">
        <w:rPr>
          <w:rFonts w:ascii="Times New Roman" w:hAnsi="Times New Roman" w:cs="Times New Roman"/>
        </w:rPr>
        <w:t xml:space="preserve">- </w:t>
      </w:r>
      <w:proofErr w:type="spellStart"/>
      <w:r w:rsidRPr="00191F3F">
        <w:rPr>
          <w:rFonts w:ascii="Times New Roman" w:hAnsi="Times New Roman" w:cs="Times New Roman"/>
        </w:rPr>
        <w:t>Sisteme</w:t>
      </w:r>
      <w:proofErr w:type="spellEnd"/>
      <w:r w:rsidRPr="00191F3F">
        <w:rPr>
          <w:rFonts w:ascii="Times New Roman" w:hAnsi="Times New Roman" w:cs="Times New Roman"/>
        </w:rPr>
        <w:t xml:space="preserve"> de </w:t>
      </w:r>
      <w:proofErr w:type="spellStart"/>
      <w:r w:rsidRPr="00191F3F">
        <w:rPr>
          <w:rFonts w:ascii="Times New Roman" w:hAnsi="Times New Roman" w:cs="Times New Roman"/>
        </w:rPr>
        <w:t>Apă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și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Canalizare</w:t>
      </w:r>
      <w:proofErr w:type="spellEnd"/>
      <w:r w:rsidRPr="00191F3F">
        <w:rPr>
          <w:rFonts w:ascii="Times New Roman" w:hAnsi="Times New Roman" w:cs="Times New Roman"/>
        </w:rPr>
        <w:t xml:space="preserve">: </w:t>
      </w:r>
      <w:proofErr w:type="spellStart"/>
      <w:r w:rsidRPr="00191F3F">
        <w:rPr>
          <w:rFonts w:ascii="Times New Roman" w:hAnsi="Times New Roman" w:cs="Times New Roman"/>
        </w:rPr>
        <w:t>Utilizat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pentru</w:t>
      </w:r>
      <w:proofErr w:type="spellEnd"/>
      <w:r w:rsidRPr="00191F3F">
        <w:rPr>
          <w:rFonts w:ascii="Times New Roman" w:hAnsi="Times New Roman" w:cs="Times New Roman"/>
        </w:rPr>
        <w:t xml:space="preserve"> a </w:t>
      </w:r>
      <w:proofErr w:type="spellStart"/>
      <w:r w:rsidRPr="00191F3F">
        <w:rPr>
          <w:rFonts w:ascii="Times New Roman" w:hAnsi="Times New Roman" w:cs="Times New Roman"/>
        </w:rPr>
        <w:t>devia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traseul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țevilor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în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sistemele</w:t>
      </w:r>
      <w:proofErr w:type="spellEnd"/>
      <w:r w:rsidRPr="00191F3F">
        <w:rPr>
          <w:rFonts w:ascii="Times New Roman" w:hAnsi="Times New Roman" w:cs="Times New Roman"/>
        </w:rPr>
        <w:t xml:space="preserve"> de </w:t>
      </w:r>
      <w:proofErr w:type="spellStart"/>
      <w:r w:rsidRPr="00191F3F">
        <w:rPr>
          <w:rFonts w:ascii="Times New Roman" w:hAnsi="Times New Roman" w:cs="Times New Roman"/>
        </w:rPr>
        <w:t>distribuție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gramStart"/>
      <w:r w:rsidRPr="00191F3F">
        <w:rPr>
          <w:rFonts w:ascii="Times New Roman" w:hAnsi="Times New Roman" w:cs="Times New Roman"/>
        </w:rPr>
        <w:t>a</w:t>
      </w:r>
      <w:proofErr w:type="gram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apei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și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canalizare</w:t>
      </w:r>
      <w:proofErr w:type="spellEnd"/>
      <w:r w:rsidRPr="00191F3F">
        <w:rPr>
          <w:rFonts w:ascii="Times New Roman" w:hAnsi="Times New Roman" w:cs="Times New Roman"/>
        </w:rPr>
        <w:t xml:space="preserve">, </w:t>
      </w:r>
      <w:proofErr w:type="spellStart"/>
      <w:r w:rsidRPr="00191F3F">
        <w:rPr>
          <w:rFonts w:ascii="Times New Roman" w:hAnsi="Times New Roman" w:cs="Times New Roman"/>
        </w:rPr>
        <w:t>asigurând</w:t>
      </w:r>
      <w:proofErr w:type="spellEnd"/>
      <w:r w:rsidRPr="00191F3F">
        <w:rPr>
          <w:rFonts w:ascii="Times New Roman" w:hAnsi="Times New Roman" w:cs="Times New Roman"/>
        </w:rPr>
        <w:t xml:space="preserve"> o </w:t>
      </w:r>
      <w:proofErr w:type="spellStart"/>
      <w:r w:rsidRPr="00191F3F">
        <w:rPr>
          <w:rFonts w:ascii="Times New Roman" w:hAnsi="Times New Roman" w:cs="Times New Roman"/>
        </w:rPr>
        <w:t>potrivire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precisă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și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sigură</w:t>
      </w:r>
      <w:proofErr w:type="spellEnd"/>
      <w:r w:rsidRPr="00191F3F">
        <w:rPr>
          <w:rFonts w:ascii="Times New Roman" w:hAnsi="Times New Roman" w:cs="Times New Roman"/>
        </w:rPr>
        <w:t>.</w:t>
      </w:r>
    </w:p>
    <w:p w14:paraId="646C9DA8" w14:textId="1F83D470" w:rsidR="00725FEC" w:rsidRPr="00191F3F" w:rsidRDefault="00725FEC" w:rsidP="00725FEC">
      <w:pPr>
        <w:ind w:firstLine="720"/>
        <w:rPr>
          <w:rFonts w:ascii="Times New Roman" w:hAnsi="Times New Roman" w:cs="Times New Roman"/>
        </w:rPr>
      </w:pPr>
      <w:r w:rsidRPr="00191F3F">
        <w:rPr>
          <w:rFonts w:ascii="Times New Roman" w:hAnsi="Times New Roman" w:cs="Times New Roman"/>
        </w:rPr>
        <w:t xml:space="preserve">- </w:t>
      </w:r>
      <w:proofErr w:type="spellStart"/>
      <w:r w:rsidRPr="00191F3F">
        <w:rPr>
          <w:rFonts w:ascii="Times New Roman" w:hAnsi="Times New Roman" w:cs="Times New Roman"/>
        </w:rPr>
        <w:t>Instalații</w:t>
      </w:r>
      <w:proofErr w:type="spellEnd"/>
      <w:r w:rsidRPr="00191F3F">
        <w:rPr>
          <w:rFonts w:ascii="Times New Roman" w:hAnsi="Times New Roman" w:cs="Times New Roman"/>
        </w:rPr>
        <w:t xml:space="preserve"> de </w:t>
      </w:r>
      <w:proofErr w:type="spellStart"/>
      <w:r w:rsidRPr="00191F3F">
        <w:rPr>
          <w:rFonts w:ascii="Times New Roman" w:hAnsi="Times New Roman" w:cs="Times New Roman"/>
        </w:rPr>
        <w:t>Stingere</w:t>
      </w:r>
      <w:proofErr w:type="spellEnd"/>
      <w:r w:rsidRPr="00191F3F">
        <w:rPr>
          <w:rFonts w:ascii="Times New Roman" w:hAnsi="Times New Roman" w:cs="Times New Roman"/>
        </w:rPr>
        <w:t xml:space="preserve"> a </w:t>
      </w:r>
      <w:proofErr w:type="spellStart"/>
      <w:r w:rsidRPr="00191F3F">
        <w:rPr>
          <w:rFonts w:ascii="Times New Roman" w:hAnsi="Times New Roman" w:cs="Times New Roman"/>
        </w:rPr>
        <w:t>Incendiilor</w:t>
      </w:r>
      <w:proofErr w:type="spellEnd"/>
      <w:r w:rsidRPr="00191F3F">
        <w:rPr>
          <w:rFonts w:ascii="Times New Roman" w:hAnsi="Times New Roman" w:cs="Times New Roman"/>
        </w:rPr>
        <w:t xml:space="preserve">: </w:t>
      </w:r>
      <w:proofErr w:type="spellStart"/>
      <w:r w:rsidRPr="00191F3F">
        <w:rPr>
          <w:rFonts w:ascii="Times New Roman" w:hAnsi="Times New Roman" w:cs="Times New Roman"/>
        </w:rPr>
        <w:t>Esențial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în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sistemele</w:t>
      </w:r>
      <w:proofErr w:type="spellEnd"/>
      <w:r w:rsidRPr="00191F3F">
        <w:rPr>
          <w:rFonts w:ascii="Times New Roman" w:hAnsi="Times New Roman" w:cs="Times New Roman"/>
        </w:rPr>
        <w:t xml:space="preserve"> de </w:t>
      </w:r>
      <w:proofErr w:type="spellStart"/>
      <w:r w:rsidRPr="00191F3F">
        <w:rPr>
          <w:rFonts w:ascii="Times New Roman" w:hAnsi="Times New Roman" w:cs="Times New Roman"/>
        </w:rPr>
        <w:t>stingere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gramStart"/>
      <w:r w:rsidRPr="00191F3F">
        <w:rPr>
          <w:rFonts w:ascii="Times New Roman" w:hAnsi="Times New Roman" w:cs="Times New Roman"/>
        </w:rPr>
        <w:t>a</w:t>
      </w:r>
      <w:proofErr w:type="gram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incendiilor</w:t>
      </w:r>
      <w:proofErr w:type="spellEnd"/>
      <w:r w:rsidRPr="00191F3F">
        <w:rPr>
          <w:rFonts w:ascii="Times New Roman" w:hAnsi="Times New Roman" w:cs="Times New Roman"/>
        </w:rPr>
        <w:t xml:space="preserve">, </w:t>
      </w:r>
      <w:proofErr w:type="spellStart"/>
      <w:r w:rsidRPr="00191F3F">
        <w:rPr>
          <w:rFonts w:ascii="Times New Roman" w:hAnsi="Times New Roman" w:cs="Times New Roman"/>
        </w:rPr>
        <w:t>unde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schimbarea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direcției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țevilor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este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necesară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pentru</w:t>
      </w:r>
      <w:proofErr w:type="spellEnd"/>
      <w:r w:rsidRPr="00191F3F">
        <w:rPr>
          <w:rFonts w:ascii="Times New Roman" w:hAnsi="Times New Roman" w:cs="Times New Roman"/>
        </w:rPr>
        <w:t xml:space="preserve"> a </w:t>
      </w:r>
      <w:proofErr w:type="spellStart"/>
      <w:r w:rsidRPr="00191F3F">
        <w:rPr>
          <w:rFonts w:ascii="Times New Roman" w:hAnsi="Times New Roman" w:cs="Times New Roman"/>
        </w:rPr>
        <w:t>acoperi</w:t>
      </w:r>
      <w:proofErr w:type="spellEnd"/>
      <w:r w:rsidRPr="00191F3F">
        <w:rPr>
          <w:rFonts w:ascii="Times New Roman" w:hAnsi="Times New Roman" w:cs="Times New Roman"/>
        </w:rPr>
        <w:t xml:space="preserve"> diverse zone de </w:t>
      </w:r>
      <w:proofErr w:type="spellStart"/>
      <w:r w:rsidRPr="00191F3F">
        <w:rPr>
          <w:rFonts w:ascii="Times New Roman" w:hAnsi="Times New Roman" w:cs="Times New Roman"/>
        </w:rPr>
        <w:t>protecție</w:t>
      </w:r>
      <w:proofErr w:type="spellEnd"/>
      <w:r w:rsidRPr="00191F3F">
        <w:rPr>
          <w:rFonts w:ascii="Times New Roman" w:hAnsi="Times New Roman" w:cs="Times New Roman"/>
        </w:rPr>
        <w:t>.</w:t>
      </w:r>
    </w:p>
    <w:p w14:paraId="35E91A49" w14:textId="081D0525" w:rsidR="00725FEC" w:rsidRPr="00191F3F" w:rsidRDefault="00725FEC" w:rsidP="00725FEC">
      <w:pPr>
        <w:ind w:firstLine="720"/>
        <w:rPr>
          <w:rFonts w:ascii="Times New Roman" w:hAnsi="Times New Roman" w:cs="Times New Roman"/>
        </w:rPr>
      </w:pPr>
      <w:r w:rsidRPr="00191F3F">
        <w:rPr>
          <w:rFonts w:ascii="Times New Roman" w:hAnsi="Times New Roman" w:cs="Times New Roman"/>
        </w:rPr>
        <w:t xml:space="preserve">- </w:t>
      </w:r>
      <w:proofErr w:type="spellStart"/>
      <w:r w:rsidRPr="00191F3F">
        <w:rPr>
          <w:rFonts w:ascii="Times New Roman" w:hAnsi="Times New Roman" w:cs="Times New Roman"/>
        </w:rPr>
        <w:t>Industria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Petrochimică</w:t>
      </w:r>
      <w:proofErr w:type="spellEnd"/>
      <w:r w:rsidRPr="00191F3F">
        <w:rPr>
          <w:rFonts w:ascii="Times New Roman" w:hAnsi="Times New Roman" w:cs="Times New Roman"/>
        </w:rPr>
        <w:t xml:space="preserve">: </w:t>
      </w:r>
      <w:proofErr w:type="spellStart"/>
      <w:r w:rsidRPr="00191F3F">
        <w:rPr>
          <w:rFonts w:ascii="Times New Roman" w:hAnsi="Times New Roman" w:cs="Times New Roman"/>
        </w:rPr>
        <w:t>Datorită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rezistenței</w:t>
      </w:r>
      <w:proofErr w:type="spellEnd"/>
      <w:r w:rsidRPr="00191F3F">
        <w:rPr>
          <w:rFonts w:ascii="Times New Roman" w:hAnsi="Times New Roman" w:cs="Times New Roman"/>
        </w:rPr>
        <w:t xml:space="preserve"> la </w:t>
      </w:r>
      <w:proofErr w:type="spellStart"/>
      <w:r w:rsidRPr="00191F3F">
        <w:rPr>
          <w:rFonts w:ascii="Times New Roman" w:hAnsi="Times New Roman" w:cs="Times New Roman"/>
        </w:rPr>
        <w:t>substanțe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chimice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și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presiuni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mari</w:t>
      </w:r>
      <w:proofErr w:type="spellEnd"/>
      <w:r w:rsidRPr="00191F3F">
        <w:rPr>
          <w:rFonts w:ascii="Times New Roman" w:hAnsi="Times New Roman" w:cs="Times New Roman"/>
        </w:rPr>
        <w:t xml:space="preserve">, </w:t>
      </w:r>
      <w:proofErr w:type="spellStart"/>
      <w:r w:rsidRPr="00191F3F">
        <w:rPr>
          <w:rFonts w:ascii="Times New Roman" w:hAnsi="Times New Roman" w:cs="Times New Roman"/>
        </w:rPr>
        <w:t>coturile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canelate</w:t>
      </w:r>
      <w:proofErr w:type="spellEnd"/>
      <w:r w:rsidRPr="00191F3F">
        <w:rPr>
          <w:rFonts w:ascii="Times New Roman" w:hAnsi="Times New Roman" w:cs="Times New Roman"/>
        </w:rPr>
        <w:t xml:space="preserve"> sunt </w:t>
      </w:r>
      <w:proofErr w:type="spellStart"/>
      <w:r w:rsidRPr="00191F3F">
        <w:rPr>
          <w:rFonts w:ascii="Times New Roman" w:hAnsi="Times New Roman" w:cs="Times New Roman"/>
        </w:rPr>
        <w:t>ideale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pentru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aplicațiile</w:t>
      </w:r>
      <w:proofErr w:type="spellEnd"/>
      <w:r w:rsidRPr="00191F3F">
        <w:rPr>
          <w:rFonts w:ascii="Times New Roman" w:hAnsi="Times New Roman" w:cs="Times New Roman"/>
        </w:rPr>
        <w:t xml:space="preserve"> din </w:t>
      </w:r>
      <w:proofErr w:type="spellStart"/>
      <w:r w:rsidRPr="00191F3F">
        <w:rPr>
          <w:rFonts w:ascii="Times New Roman" w:hAnsi="Times New Roman" w:cs="Times New Roman"/>
        </w:rPr>
        <w:t>industria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petrochimică</w:t>
      </w:r>
      <w:proofErr w:type="spellEnd"/>
      <w:r w:rsidRPr="00191F3F">
        <w:rPr>
          <w:rFonts w:ascii="Times New Roman" w:hAnsi="Times New Roman" w:cs="Times New Roman"/>
        </w:rPr>
        <w:t>.</w:t>
      </w:r>
    </w:p>
    <w:p w14:paraId="4AA23DB5" w14:textId="5816B28B" w:rsidR="00725FEC" w:rsidRPr="00191F3F" w:rsidRDefault="00725FEC" w:rsidP="00725FEC">
      <w:pPr>
        <w:ind w:firstLine="720"/>
        <w:rPr>
          <w:rFonts w:ascii="Times New Roman" w:hAnsi="Times New Roman" w:cs="Times New Roman"/>
        </w:rPr>
      </w:pPr>
      <w:r w:rsidRPr="00191F3F">
        <w:rPr>
          <w:rFonts w:ascii="Times New Roman" w:hAnsi="Times New Roman" w:cs="Times New Roman"/>
        </w:rPr>
        <w:t xml:space="preserve">- </w:t>
      </w:r>
      <w:proofErr w:type="spellStart"/>
      <w:r w:rsidRPr="00191F3F">
        <w:rPr>
          <w:rFonts w:ascii="Times New Roman" w:hAnsi="Times New Roman" w:cs="Times New Roman"/>
        </w:rPr>
        <w:t>Construcții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și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Infrastructură</w:t>
      </w:r>
      <w:proofErr w:type="spellEnd"/>
      <w:r w:rsidRPr="00191F3F">
        <w:rPr>
          <w:rFonts w:ascii="Times New Roman" w:hAnsi="Times New Roman" w:cs="Times New Roman"/>
        </w:rPr>
        <w:t xml:space="preserve">: </w:t>
      </w:r>
      <w:proofErr w:type="spellStart"/>
      <w:r w:rsidRPr="00191F3F">
        <w:rPr>
          <w:rFonts w:ascii="Times New Roman" w:hAnsi="Times New Roman" w:cs="Times New Roman"/>
        </w:rPr>
        <w:t>Utilizat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în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proiecte</w:t>
      </w:r>
      <w:proofErr w:type="spellEnd"/>
      <w:r w:rsidRPr="00191F3F">
        <w:rPr>
          <w:rFonts w:ascii="Times New Roman" w:hAnsi="Times New Roman" w:cs="Times New Roman"/>
        </w:rPr>
        <w:t xml:space="preserve"> de </w:t>
      </w:r>
      <w:proofErr w:type="spellStart"/>
      <w:r w:rsidRPr="00191F3F">
        <w:rPr>
          <w:rFonts w:ascii="Times New Roman" w:hAnsi="Times New Roman" w:cs="Times New Roman"/>
        </w:rPr>
        <w:t>construcții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și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infrastructură</w:t>
      </w:r>
      <w:proofErr w:type="spellEnd"/>
      <w:r w:rsidRPr="00191F3F">
        <w:rPr>
          <w:rFonts w:ascii="Times New Roman" w:hAnsi="Times New Roman" w:cs="Times New Roman"/>
        </w:rPr>
        <w:t xml:space="preserve">, </w:t>
      </w:r>
      <w:proofErr w:type="spellStart"/>
      <w:r w:rsidRPr="00191F3F">
        <w:rPr>
          <w:rFonts w:ascii="Times New Roman" w:hAnsi="Times New Roman" w:cs="Times New Roman"/>
        </w:rPr>
        <w:t>unde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flexibilitatea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în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designul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traseului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țevilor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este</w:t>
      </w:r>
      <w:proofErr w:type="spellEnd"/>
      <w:r w:rsidRPr="00191F3F">
        <w:rPr>
          <w:rFonts w:ascii="Times New Roman" w:hAnsi="Times New Roman" w:cs="Times New Roman"/>
        </w:rPr>
        <w:t xml:space="preserve"> </w:t>
      </w:r>
      <w:proofErr w:type="spellStart"/>
      <w:r w:rsidRPr="00191F3F">
        <w:rPr>
          <w:rFonts w:ascii="Times New Roman" w:hAnsi="Times New Roman" w:cs="Times New Roman"/>
        </w:rPr>
        <w:t>crucială</w:t>
      </w:r>
      <w:proofErr w:type="spellEnd"/>
      <w:r w:rsidRPr="00191F3F">
        <w:rPr>
          <w:rFonts w:ascii="Times New Roman" w:hAnsi="Times New Roman" w:cs="Times New Roman"/>
        </w:rPr>
        <w:t>.</w:t>
      </w:r>
    </w:p>
    <w:p w14:paraId="4D2624C4" w14:textId="77777777" w:rsidR="00725FEC" w:rsidRPr="00191F3F" w:rsidRDefault="00725FEC" w:rsidP="00725FEC">
      <w:pPr>
        <w:ind w:firstLine="720"/>
        <w:rPr>
          <w:rFonts w:ascii="Times New Roman" w:hAnsi="Times New Roman" w:cs="Times New Roman"/>
          <w:b/>
          <w:bCs/>
        </w:rPr>
      </w:pPr>
    </w:p>
    <w:p w14:paraId="10A7C806" w14:textId="77777777" w:rsidR="00822600" w:rsidRPr="00191F3F" w:rsidRDefault="00822600" w:rsidP="00725FEC">
      <w:pPr>
        <w:ind w:firstLine="720"/>
        <w:rPr>
          <w:rFonts w:ascii="Times New Roman" w:hAnsi="Times New Roman" w:cs="Times New Roman"/>
          <w:b/>
          <w:bCs/>
        </w:rPr>
      </w:pPr>
    </w:p>
    <w:p w14:paraId="25DFBE73" w14:textId="77777777" w:rsidR="00725FEC" w:rsidRPr="0067046E" w:rsidRDefault="00725FEC" w:rsidP="00725FEC">
      <w:pPr>
        <w:ind w:firstLine="720"/>
        <w:rPr>
          <w:rFonts w:ascii="Times New Roman" w:hAnsi="Times New Roman" w:cs="Times New Roman"/>
          <w:b/>
          <w:bCs/>
        </w:rPr>
      </w:pPr>
      <w:proofErr w:type="spellStart"/>
      <w:r w:rsidRPr="0067046E">
        <w:rPr>
          <w:rFonts w:ascii="Times New Roman" w:hAnsi="Times New Roman" w:cs="Times New Roman"/>
          <w:b/>
          <w:bCs/>
        </w:rPr>
        <w:t>Cotul</w:t>
      </w:r>
      <w:proofErr w:type="spellEnd"/>
      <w:r w:rsidRPr="006704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7046E">
        <w:rPr>
          <w:rFonts w:ascii="Times New Roman" w:hAnsi="Times New Roman" w:cs="Times New Roman"/>
          <w:b/>
          <w:bCs/>
        </w:rPr>
        <w:t>canelat</w:t>
      </w:r>
      <w:proofErr w:type="spellEnd"/>
      <w:r w:rsidRPr="006704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7046E">
        <w:rPr>
          <w:rFonts w:ascii="Times New Roman" w:hAnsi="Times New Roman" w:cs="Times New Roman"/>
          <w:b/>
          <w:bCs/>
        </w:rPr>
        <w:t>este</w:t>
      </w:r>
      <w:proofErr w:type="spellEnd"/>
      <w:r w:rsidRPr="0067046E">
        <w:rPr>
          <w:rFonts w:ascii="Times New Roman" w:hAnsi="Times New Roman" w:cs="Times New Roman"/>
          <w:b/>
          <w:bCs/>
        </w:rPr>
        <w:t xml:space="preserve"> un element </w:t>
      </w:r>
      <w:proofErr w:type="spellStart"/>
      <w:r w:rsidRPr="0067046E">
        <w:rPr>
          <w:rFonts w:ascii="Times New Roman" w:hAnsi="Times New Roman" w:cs="Times New Roman"/>
          <w:b/>
          <w:bCs/>
        </w:rPr>
        <w:t>versatil</w:t>
      </w:r>
      <w:proofErr w:type="spellEnd"/>
      <w:r w:rsidRPr="0067046E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67046E">
        <w:rPr>
          <w:rFonts w:ascii="Times New Roman" w:hAnsi="Times New Roman" w:cs="Times New Roman"/>
          <w:b/>
          <w:bCs/>
        </w:rPr>
        <w:t>disponibil</w:t>
      </w:r>
      <w:proofErr w:type="spellEnd"/>
      <w:r w:rsidRPr="006704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7046E">
        <w:rPr>
          <w:rFonts w:ascii="Times New Roman" w:hAnsi="Times New Roman" w:cs="Times New Roman"/>
          <w:b/>
          <w:bCs/>
        </w:rPr>
        <w:t>în</w:t>
      </w:r>
      <w:proofErr w:type="spellEnd"/>
      <w:r w:rsidRPr="006704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7046E">
        <w:rPr>
          <w:rFonts w:ascii="Times New Roman" w:hAnsi="Times New Roman" w:cs="Times New Roman"/>
          <w:b/>
          <w:bCs/>
        </w:rPr>
        <w:t>mai</w:t>
      </w:r>
      <w:proofErr w:type="spellEnd"/>
      <w:r w:rsidRPr="006704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7046E">
        <w:rPr>
          <w:rFonts w:ascii="Times New Roman" w:hAnsi="Times New Roman" w:cs="Times New Roman"/>
          <w:b/>
          <w:bCs/>
        </w:rPr>
        <w:t>multe</w:t>
      </w:r>
      <w:proofErr w:type="spellEnd"/>
      <w:r w:rsidRPr="006704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7046E">
        <w:rPr>
          <w:rFonts w:ascii="Times New Roman" w:hAnsi="Times New Roman" w:cs="Times New Roman"/>
          <w:b/>
          <w:bCs/>
        </w:rPr>
        <w:t>unghiuri</w:t>
      </w:r>
      <w:proofErr w:type="spellEnd"/>
      <w:r w:rsidRPr="006704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7046E">
        <w:rPr>
          <w:rFonts w:ascii="Times New Roman" w:hAnsi="Times New Roman" w:cs="Times New Roman"/>
          <w:b/>
          <w:bCs/>
        </w:rPr>
        <w:t>și</w:t>
      </w:r>
      <w:proofErr w:type="spellEnd"/>
      <w:r w:rsidRPr="006704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7046E">
        <w:rPr>
          <w:rFonts w:ascii="Times New Roman" w:hAnsi="Times New Roman" w:cs="Times New Roman"/>
          <w:b/>
          <w:bCs/>
        </w:rPr>
        <w:t>dimensiuni</w:t>
      </w:r>
      <w:proofErr w:type="spellEnd"/>
      <w:r w:rsidRPr="0067046E">
        <w:rPr>
          <w:rFonts w:ascii="Times New Roman" w:hAnsi="Times New Roman" w:cs="Times New Roman"/>
          <w:b/>
          <w:bCs/>
        </w:rPr>
        <w:t xml:space="preserve">, care </w:t>
      </w:r>
      <w:proofErr w:type="spellStart"/>
      <w:r w:rsidRPr="0067046E">
        <w:rPr>
          <w:rFonts w:ascii="Times New Roman" w:hAnsi="Times New Roman" w:cs="Times New Roman"/>
          <w:b/>
          <w:bCs/>
        </w:rPr>
        <w:t>poate</w:t>
      </w:r>
      <w:proofErr w:type="spellEnd"/>
      <w:r w:rsidRPr="0067046E">
        <w:rPr>
          <w:rFonts w:ascii="Times New Roman" w:hAnsi="Times New Roman" w:cs="Times New Roman"/>
          <w:b/>
          <w:bCs/>
        </w:rPr>
        <w:t xml:space="preserve"> fi </w:t>
      </w:r>
      <w:proofErr w:type="spellStart"/>
      <w:r w:rsidRPr="0067046E">
        <w:rPr>
          <w:rFonts w:ascii="Times New Roman" w:hAnsi="Times New Roman" w:cs="Times New Roman"/>
          <w:b/>
          <w:bCs/>
        </w:rPr>
        <w:t>adaptat</w:t>
      </w:r>
      <w:proofErr w:type="spellEnd"/>
      <w:r w:rsidRPr="006704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7046E">
        <w:rPr>
          <w:rFonts w:ascii="Times New Roman" w:hAnsi="Times New Roman" w:cs="Times New Roman"/>
          <w:b/>
          <w:bCs/>
        </w:rPr>
        <w:t>pentru</w:t>
      </w:r>
      <w:proofErr w:type="spellEnd"/>
      <w:r w:rsidRPr="0067046E">
        <w:rPr>
          <w:rFonts w:ascii="Times New Roman" w:hAnsi="Times New Roman" w:cs="Times New Roman"/>
          <w:b/>
          <w:bCs/>
        </w:rPr>
        <w:t xml:space="preserve"> diverse </w:t>
      </w:r>
      <w:proofErr w:type="spellStart"/>
      <w:r w:rsidRPr="0067046E">
        <w:rPr>
          <w:rFonts w:ascii="Times New Roman" w:hAnsi="Times New Roman" w:cs="Times New Roman"/>
          <w:b/>
          <w:bCs/>
        </w:rPr>
        <w:t>aplicații</w:t>
      </w:r>
      <w:proofErr w:type="spellEnd"/>
      <w:r w:rsidRPr="0067046E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67046E">
        <w:rPr>
          <w:rFonts w:ascii="Times New Roman" w:hAnsi="Times New Roman" w:cs="Times New Roman"/>
          <w:b/>
          <w:bCs/>
        </w:rPr>
        <w:t>oferind</w:t>
      </w:r>
      <w:proofErr w:type="spellEnd"/>
      <w:r w:rsidRPr="006704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7046E">
        <w:rPr>
          <w:rFonts w:ascii="Times New Roman" w:hAnsi="Times New Roman" w:cs="Times New Roman"/>
          <w:b/>
          <w:bCs/>
        </w:rPr>
        <w:t>soluții</w:t>
      </w:r>
      <w:proofErr w:type="spellEnd"/>
      <w:r w:rsidRPr="006704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7046E">
        <w:rPr>
          <w:rFonts w:ascii="Times New Roman" w:hAnsi="Times New Roman" w:cs="Times New Roman"/>
          <w:b/>
          <w:bCs/>
        </w:rPr>
        <w:t>eficiente</w:t>
      </w:r>
      <w:proofErr w:type="spellEnd"/>
      <w:r w:rsidRPr="006704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7046E">
        <w:rPr>
          <w:rFonts w:ascii="Times New Roman" w:hAnsi="Times New Roman" w:cs="Times New Roman"/>
          <w:b/>
          <w:bCs/>
        </w:rPr>
        <w:t>și</w:t>
      </w:r>
      <w:proofErr w:type="spellEnd"/>
      <w:r w:rsidRPr="006704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7046E">
        <w:rPr>
          <w:rFonts w:ascii="Times New Roman" w:hAnsi="Times New Roman" w:cs="Times New Roman"/>
          <w:b/>
          <w:bCs/>
        </w:rPr>
        <w:t>fiabile</w:t>
      </w:r>
      <w:proofErr w:type="spellEnd"/>
      <w:r w:rsidRPr="006704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7046E">
        <w:rPr>
          <w:rFonts w:ascii="Times New Roman" w:hAnsi="Times New Roman" w:cs="Times New Roman"/>
          <w:b/>
          <w:bCs/>
        </w:rPr>
        <w:t>pentru</w:t>
      </w:r>
      <w:proofErr w:type="spellEnd"/>
      <w:r w:rsidRPr="006704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7046E">
        <w:rPr>
          <w:rFonts w:ascii="Times New Roman" w:hAnsi="Times New Roman" w:cs="Times New Roman"/>
          <w:b/>
          <w:bCs/>
        </w:rPr>
        <w:t>configurarea</w:t>
      </w:r>
      <w:proofErr w:type="spellEnd"/>
      <w:r w:rsidRPr="006704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7046E">
        <w:rPr>
          <w:rFonts w:ascii="Times New Roman" w:hAnsi="Times New Roman" w:cs="Times New Roman"/>
          <w:b/>
          <w:bCs/>
        </w:rPr>
        <w:t>rețelelor</w:t>
      </w:r>
      <w:proofErr w:type="spellEnd"/>
      <w:r w:rsidRPr="0067046E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67046E">
        <w:rPr>
          <w:rFonts w:ascii="Times New Roman" w:hAnsi="Times New Roman" w:cs="Times New Roman"/>
          <w:b/>
          <w:bCs/>
        </w:rPr>
        <w:t>conducte</w:t>
      </w:r>
      <w:proofErr w:type="spellEnd"/>
      <w:r w:rsidRPr="0067046E">
        <w:rPr>
          <w:rFonts w:ascii="Times New Roman" w:hAnsi="Times New Roman" w:cs="Times New Roman"/>
          <w:b/>
          <w:bCs/>
        </w:rPr>
        <w:t xml:space="preserve">. Este important </w:t>
      </w:r>
      <w:proofErr w:type="spellStart"/>
      <w:r w:rsidRPr="0067046E">
        <w:rPr>
          <w:rFonts w:ascii="Times New Roman" w:hAnsi="Times New Roman" w:cs="Times New Roman"/>
          <w:b/>
          <w:bCs/>
        </w:rPr>
        <w:t>să</w:t>
      </w:r>
      <w:proofErr w:type="spellEnd"/>
      <w:r w:rsidRPr="006704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7046E">
        <w:rPr>
          <w:rFonts w:ascii="Times New Roman" w:hAnsi="Times New Roman" w:cs="Times New Roman"/>
          <w:b/>
          <w:bCs/>
        </w:rPr>
        <w:t>verificați</w:t>
      </w:r>
      <w:proofErr w:type="spellEnd"/>
      <w:r w:rsidRPr="006704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7046E">
        <w:rPr>
          <w:rFonts w:ascii="Times New Roman" w:hAnsi="Times New Roman" w:cs="Times New Roman"/>
          <w:b/>
          <w:bCs/>
        </w:rPr>
        <w:t>specificațiile</w:t>
      </w:r>
      <w:proofErr w:type="spellEnd"/>
      <w:r w:rsidRPr="006704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7046E">
        <w:rPr>
          <w:rFonts w:ascii="Times New Roman" w:hAnsi="Times New Roman" w:cs="Times New Roman"/>
          <w:b/>
          <w:bCs/>
        </w:rPr>
        <w:t>tehnice</w:t>
      </w:r>
      <w:proofErr w:type="spellEnd"/>
      <w:r w:rsidRPr="0067046E">
        <w:rPr>
          <w:rFonts w:ascii="Times New Roman" w:hAnsi="Times New Roman" w:cs="Times New Roman"/>
          <w:b/>
          <w:bCs/>
        </w:rPr>
        <w:t xml:space="preserve"> ale </w:t>
      </w:r>
      <w:proofErr w:type="spellStart"/>
      <w:r w:rsidRPr="0067046E">
        <w:rPr>
          <w:rFonts w:ascii="Times New Roman" w:hAnsi="Times New Roman" w:cs="Times New Roman"/>
          <w:b/>
          <w:bCs/>
        </w:rPr>
        <w:t>produsului</w:t>
      </w:r>
      <w:proofErr w:type="spellEnd"/>
      <w:r w:rsidRPr="006704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7046E">
        <w:rPr>
          <w:rFonts w:ascii="Times New Roman" w:hAnsi="Times New Roman" w:cs="Times New Roman"/>
          <w:b/>
          <w:bCs/>
        </w:rPr>
        <w:t>pentru</w:t>
      </w:r>
      <w:proofErr w:type="spellEnd"/>
      <w:r w:rsidRPr="0067046E">
        <w:rPr>
          <w:rFonts w:ascii="Times New Roman" w:hAnsi="Times New Roman" w:cs="Times New Roman"/>
          <w:b/>
          <w:bCs/>
        </w:rPr>
        <w:t xml:space="preserve"> a </w:t>
      </w:r>
      <w:proofErr w:type="spellStart"/>
      <w:r w:rsidRPr="0067046E">
        <w:rPr>
          <w:rFonts w:ascii="Times New Roman" w:hAnsi="Times New Roman" w:cs="Times New Roman"/>
          <w:b/>
          <w:bCs/>
        </w:rPr>
        <w:t>vă</w:t>
      </w:r>
      <w:proofErr w:type="spellEnd"/>
      <w:r w:rsidRPr="006704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7046E">
        <w:rPr>
          <w:rFonts w:ascii="Times New Roman" w:hAnsi="Times New Roman" w:cs="Times New Roman"/>
          <w:b/>
          <w:bCs/>
        </w:rPr>
        <w:t>asigura</w:t>
      </w:r>
      <w:proofErr w:type="spellEnd"/>
      <w:r w:rsidRPr="006704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7046E">
        <w:rPr>
          <w:rFonts w:ascii="Times New Roman" w:hAnsi="Times New Roman" w:cs="Times New Roman"/>
          <w:b/>
          <w:bCs/>
        </w:rPr>
        <w:t>că</w:t>
      </w:r>
      <w:proofErr w:type="spellEnd"/>
      <w:r w:rsidRPr="0067046E">
        <w:rPr>
          <w:rFonts w:ascii="Times New Roman" w:hAnsi="Times New Roman" w:cs="Times New Roman"/>
          <w:b/>
          <w:bCs/>
        </w:rPr>
        <w:t xml:space="preserve"> se </w:t>
      </w:r>
      <w:proofErr w:type="spellStart"/>
      <w:r w:rsidRPr="0067046E">
        <w:rPr>
          <w:rFonts w:ascii="Times New Roman" w:hAnsi="Times New Roman" w:cs="Times New Roman"/>
          <w:b/>
          <w:bCs/>
        </w:rPr>
        <w:t>potrivesc</w:t>
      </w:r>
      <w:proofErr w:type="spellEnd"/>
      <w:r w:rsidRPr="006704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7046E">
        <w:rPr>
          <w:rFonts w:ascii="Times New Roman" w:hAnsi="Times New Roman" w:cs="Times New Roman"/>
          <w:b/>
          <w:bCs/>
        </w:rPr>
        <w:t>cerințelor</w:t>
      </w:r>
      <w:proofErr w:type="spellEnd"/>
      <w:r w:rsidRPr="006704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7046E">
        <w:rPr>
          <w:rFonts w:ascii="Times New Roman" w:hAnsi="Times New Roman" w:cs="Times New Roman"/>
          <w:b/>
          <w:bCs/>
        </w:rPr>
        <w:t>specifice</w:t>
      </w:r>
      <w:proofErr w:type="spellEnd"/>
      <w:r w:rsidRPr="0067046E">
        <w:rPr>
          <w:rFonts w:ascii="Times New Roman" w:hAnsi="Times New Roman" w:cs="Times New Roman"/>
          <w:b/>
          <w:bCs/>
        </w:rPr>
        <w:t xml:space="preserve"> ale </w:t>
      </w:r>
      <w:proofErr w:type="spellStart"/>
      <w:r w:rsidRPr="0067046E">
        <w:rPr>
          <w:rFonts w:ascii="Times New Roman" w:hAnsi="Times New Roman" w:cs="Times New Roman"/>
          <w:b/>
          <w:bCs/>
        </w:rPr>
        <w:t>sistemului</w:t>
      </w:r>
      <w:proofErr w:type="spellEnd"/>
      <w:r w:rsidRPr="006704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7046E">
        <w:rPr>
          <w:rFonts w:ascii="Times New Roman" w:hAnsi="Times New Roman" w:cs="Times New Roman"/>
          <w:b/>
          <w:bCs/>
        </w:rPr>
        <w:t>dvs</w:t>
      </w:r>
      <w:proofErr w:type="spellEnd"/>
      <w:r w:rsidRPr="0067046E">
        <w:rPr>
          <w:rFonts w:ascii="Times New Roman" w:hAnsi="Times New Roman" w:cs="Times New Roman"/>
          <w:b/>
          <w:bCs/>
        </w:rPr>
        <w:t>.</w:t>
      </w:r>
    </w:p>
    <w:p w14:paraId="19F73003" w14:textId="77777777" w:rsidR="00725FEC" w:rsidRPr="00191F3F" w:rsidRDefault="00725FEC" w:rsidP="00725FEC">
      <w:pPr>
        <w:ind w:firstLine="720"/>
        <w:rPr>
          <w:rFonts w:ascii="Times New Roman" w:hAnsi="Times New Roman" w:cs="Times New Roman"/>
        </w:rPr>
      </w:pPr>
    </w:p>
    <w:p w14:paraId="178482A6" w14:textId="77777777" w:rsidR="00725FEC" w:rsidRPr="00191F3F" w:rsidRDefault="00725FEC" w:rsidP="00725FEC">
      <w:pPr>
        <w:ind w:firstLine="720"/>
        <w:rPr>
          <w:rFonts w:ascii="Times New Roman" w:hAnsi="Times New Roman" w:cs="Times New Roman"/>
          <w:b/>
          <w:bCs/>
        </w:rPr>
      </w:pPr>
    </w:p>
    <w:p w14:paraId="54B5A2AE" w14:textId="77777777" w:rsidR="00725FEC" w:rsidRPr="00191F3F" w:rsidRDefault="00725FEC" w:rsidP="00725FEC">
      <w:pPr>
        <w:ind w:firstLine="720"/>
        <w:rPr>
          <w:rFonts w:ascii="Times New Roman" w:hAnsi="Times New Roman" w:cs="Times New Roman"/>
          <w:b/>
          <w:bCs/>
        </w:rPr>
      </w:pPr>
    </w:p>
    <w:p w14:paraId="3B2F1185" w14:textId="77777777" w:rsidR="00725FEC" w:rsidRPr="00191F3F" w:rsidRDefault="00725FEC" w:rsidP="00725FEC">
      <w:pPr>
        <w:ind w:firstLine="720"/>
        <w:rPr>
          <w:rFonts w:ascii="Times New Roman" w:hAnsi="Times New Roman" w:cs="Times New Roman"/>
          <w:b/>
          <w:bCs/>
        </w:rPr>
      </w:pPr>
    </w:p>
    <w:p w14:paraId="63D733D0" w14:textId="77777777" w:rsidR="00D51CF0" w:rsidRPr="00191F3F" w:rsidRDefault="00D51CF0" w:rsidP="00822600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pPr w:leftFromText="180" w:rightFromText="180" w:vertAnchor="page" w:horzAnchor="margin" w:tblpY="1801"/>
        <w:tblW w:w="936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369"/>
      </w:tblGrid>
      <w:tr w:rsidR="00822600" w:rsidRPr="00191F3F" w14:paraId="51E0D1E4" w14:textId="77777777" w:rsidTr="00822600">
        <w:trPr>
          <w:trHeight w:val="308"/>
        </w:trPr>
        <w:tc>
          <w:tcPr>
            <w:tcW w:w="9369" w:type="dxa"/>
          </w:tcPr>
          <w:p w14:paraId="410E04F4" w14:textId="77777777" w:rsidR="00822600" w:rsidRPr="00191F3F" w:rsidRDefault="00822600" w:rsidP="00822600">
            <w:pPr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  <w:color w:val="FF0000"/>
              </w:rPr>
              <w:lastRenderedPageBreak/>
              <w:t>Material</w:t>
            </w:r>
            <w:r w:rsidRPr="00191F3F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spellStart"/>
            <w:r w:rsidRPr="00191F3F">
              <w:rPr>
                <w:rFonts w:ascii="Times New Roman" w:hAnsi="Times New Roman" w:cs="Times New Roman"/>
                <w:b/>
                <w:bCs/>
              </w:rPr>
              <w:t>Fontă</w:t>
            </w:r>
            <w:proofErr w:type="spellEnd"/>
            <w:r w:rsidRPr="00191F3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91F3F">
              <w:rPr>
                <w:rFonts w:ascii="Times New Roman" w:hAnsi="Times New Roman" w:cs="Times New Roman"/>
                <w:b/>
                <w:bCs/>
              </w:rPr>
              <w:t>ductilă</w:t>
            </w:r>
            <w:proofErr w:type="spellEnd"/>
            <w:r w:rsidRPr="00191F3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91F3F">
              <w:rPr>
                <w:rFonts w:ascii="Times New Roman" w:hAnsi="Times New Roman" w:cs="Times New Roman"/>
                <w:b/>
                <w:bCs/>
              </w:rPr>
              <w:t>conformă</w:t>
            </w:r>
            <w:proofErr w:type="spellEnd"/>
            <w:r w:rsidRPr="00191F3F">
              <w:rPr>
                <w:rFonts w:ascii="Times New Roman" w:hAnsi="Times New Roman" w:cs="Times New Roman"/>
                <w:b/>
                <w:bCs/>
              </w:rPr>
              <w:t xml:space="preserve"> cu ASTM A-536, Grad 65-45-12  </w:t>
            </w:r>
          </w:p>
        </w:tc>
      </w:tr>
      <w:tr w:rsidR="00822600" w:rsidRPr="00191F3F" w14:paraId="2A338CD1" w14:textId="77777777" w:rsidTr="00822600">
        <w:trPr>
          <w:trHeight w:val="605"/>
        </w:trPr>
        <w:tc>
          <w:tcPr>
            <w:tcW w:w="9369" w:type="dxa"/>
          </w:tcPr>
          <w:p w14:paraId="38E0FC15" w14:textId="77777777" w:rsidR="00822600" w:rsidRPr="00191F3F" w:rsidRDefault="00822600" w:rsidP="0082260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91F3F">
              <w:rPr>
                <w:rFonts w:ascii="Times New Roman" w:hAnsi="Times New Roman" w:cs="Times New Roman"/>
                <w:b/>
                <w:bCs/>
                <w:color w:val="FF0000"/>
              </w:rPr>
              <w:t>Tratament</w:t>
            </w:r>
            <w:proofErr w:type="spellEnd"/>
            <w:r w:rsidRPr="00191F3F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de </w:t>
            </w:r>
            <w:proofErr w:type="spellStart"/>
            <w:r w:rsidRPr="00191F3F">
              <w:rPr>
                <w:rFonts w:ascii="Times New Roman" w:hAnsi="Times New Roman" w:cs="Times New Roman"/>
                <w:b/>
                <w:bCs/>
                <w:color w:val="FF0000"/>
              </w:rPr>
              <w:t>suprafață</w:t>
            </w:r>
            <w:proofErr w:type="spellEnd"/>
            <w:r w:rsidRPr="00191F3F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spellStart"/>
            <w:r w:rsidRPr="00191F3F">
              <w:rPr>
                <w:rFonts w:ascii="Times New Roman" w:hAnsi="Times New Roman" w:cs="Times New Roman"/>
                <w:b/>
                <w:bCs/>
              </w:rPr>
              <w:t>Acoperire</w:t>
            </w:r>
            <w:proofErr w:type="spellEnd"/>
            <w:r w:rsidRPr="00191F3F">
              <w:rPr>
                <w:rFonts w:ascii="Times New Roman" w:hAnsi="Times New Roman" w:cs="Times New Roman"/>
                <w:b/>
                <w:bCs/>
              </w:rPr>
              <w:t xml:space="preserve"> cu </w:t>
            </w:r>
            <w:proofErr w:type="spellStart"/>
            <w:r w:rsidRPr="00191F3F">
              <w:rPr>
                <w:rFonts w:ascii="Times New Roman" w:hAnsi="Times New Roman" w:cs="Times New Roman"/>
                <w:b/>
                <w:bCs/>
              </w:rPr>
              <w:t>pulbere</w:t>
            </w:r>
            <w:proofErr w:type="spellEnd"/>
            <w:r w:rsidRPr="00191F3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91F3F">
              <w:rPr>
                <w:rFonts w:ascii="Times New Roman" w:hAnsi="Times New Roman" w:cs="Times New Roman"/>
                <w:b/>
                <w:bCs/>
              </w:rPr>
              <w:t>epoxidică</w:t>
            </w:r>
            <w:proofErr w:type="spellEnd"/>
            <w:r w:rsidRPr="00191F3F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191F3F">
              <w:rPr>
                <w:rFonts w:ascii="Times New Roman" w:hAnsi="Times New Roman" w:cs="Times New Roman"/>
                <w:b/>
                <w:bCs/>
              </w:rPr>
              <w:t>Culoare</w:t>
            </w:r>
            <w:proofErr w:type="spellEnd"/>
            <w:r w:rsidRPr="00191F3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91F3F">
              <w:rPr>
                <w:rFonts w:ascii="Times New Roman" w:hAnsi="Times New Roman" w:cs="Times New Roman"/>
                <w:b/>
                <w:bCs/>
              </w:rPr>
              <w:t>roșie</w:t>
            </w:r>
            <w:proofErr w:type="spellEnd"/>
            <w:r w:rsidRPr="00191F3F">
              <w:rPr>
                <w:rFonts w:ascii="Times New Roman" w:hAnsi="Times New Roman" w:cs="Times New Roman"/>
                <w:b/>
                <w:bCs/>
              </w:rPr>
              <w:t xml:space="preserve"> - RAL3000; </w:t>
            </w:r>
            <w:proofErr w:type="spellStart"/>
            <w:r w:rsidRPr="00191F3F">
              <w:rPr>
                <w:rFonts w:ascii="Times New Roman" w:hAnsi="Times New Roman" w:cs="Times New Roman"/>
                <w:b/>
                <w:bCs/>
              </w:rPr>
              <w:t>Portocaliu</w:t>
            </w:r>
            <w:proofErr w:type="spellEnd"/>
            <w:r w:rsidRPr="00191F3F"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proofErr w:type="spellStart"/>
            <w:r w:rsidRPr="00191F3F">
              <w:rPr>
                <w:rFonts w:ascii="Times New Roman" w:hAnsi="Times New Roman" w:cs="Times New Roman"/>
                <w:b/>
                <w:bCs/>
              </w:rPr>
              <w:t>Opțional</w:t>
            </w:r>
            <w:proofErr w:type="spellEnd"/>
            <w:r w:rsidRPr="00191F3F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spellStart"/>
            <w:r w:rsidRPr="00191F3F">
              <w:rPr>
                <w:rFonts w:ascii="Times New Roman" w:hAnsi="Times New Roman" w:cs="Times New Roman"/>
                <w:b/>
                <w:bCs/>
              </w:rPr>
              <w:t>Galvanizat</w:t>
            </w:r>
            <w:proofErr w:type="spellEnd"/>
            <w:r w:rsidRPr="00191F3F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191F3F">
              <w:rPr>
                <w:rFonts w:ascii="Times New Roman" w:hAnsi="Times New Roman" w:cs="Times New Roman"/>
                <w:b/>
                <w:bCs/>
              </w:rPr>
              <w:t>Placat</w:t>
            </w:r>
            <w:proofErr w:type="spellEnd"/>
            <w:r w:rsidRPr="00191F3F">
              <w:rPr>
                <w:rFonts w:ascii="Times New Roman" w:hAnsi="Times New Roman" w:cs="Times New Roman"/>
                <w:b/>
                <w:bCs/>
              </w:rPr>
              <w:t xml:space="preserve"> cu zinc, HDG </w:t>
            </w:r>
            <w:proofErr w:type="spellStart"/>
            <w:r w:rsidRPr="00191F3F">
              <w:rPr>
                <w:rFonts w:ascii="Times New Roman" w:hAnsi="Times New Roman" w:cs="Times New Roman"/>
                <w:b/>
                <w:bCs/>
              </w:rPr>
              <w:t>sau</w:t>
            </w:r>
            <w:proofErr w:type="spellEnd"/>
            <w:r w:rsidRPr="00191F3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91F3F">
              <w:rPr>
                <w:rFonts w:ascii="Times New Roman" w:hAnsi="Times New Roman" w:cs="Times New Roman"/>
                <w:b/>
                <w:bCs/>
              </w:rPr>
              <w:t>vopsit</w:t>
            </w:r>
            <w:proofErr w:type="spellEnd"/>
            <w:r w:rsidRPr="00191F3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91F3F">
              <w:rPr>
                <w:rFonts w:ascii="Times New Roman" w:hAnsi="Times New Roman" w:cs="Times New Roman"/>
                <w:b/>
                <w:bCs/>
              </w:rPr>
              <w:t>prin</w:t>
            </w:r>
            <w:proofErr w:type="spellEnd"/>
            <w:r w:rsidRPr="00191F3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91F3F">
              <w:rPr>
                <w:rFonts w:ascii="Times New Roman" w:hAnsi="Times New Roman" w:cs="Times New Roman"/>
                <w:b/>
                <w:bCs/>
              </w:rPr>
              <w:t>imersie</w:t>
            </w:r>
            <w:proofErr w:type="spellEnd"/>
            <w:r w:rsidRPr="00191F3F">
              <w:rPr>
                <w:rFonts w:ascii="Times New Roman" w:hAnsi="Times New Roman" w:cs="Times New Roman"/>
                <w:b/>
                <w:bCs/>
              </w:rPr>
              <w:t xml:space="preserve">)  </w:t>
            </w:r>
          </w:p>
        </w:tc>
      </w:tr>
      <w:tr w:rsidR="00822600" w:rsidRPr="00191F3F" w14:paraId="2DC01820" w14:textId="77777777" w:rsidTr="00822600">
        <w:trPr>
          <w:trHeight w:val="308"/>
        </w:trPr>
        <w:tc>
          <w:tcPr>
            <w:tcW w:w="9369" w:type="dxa"/>
          </w:tcPr>
          <w:p w14:paraId="16AE09F1" w14:textId="77777777" w:rsidR="00822600" w:rsidRPr="00191F3F" w:rsidRDefault="00822600" w:rsidP="0082260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91F3F">
              <w:rPr>
                <w:rFonts w:ascii="Times New Roman" w:hAnsi="Times New Roman" w:cs="Times New Roman"/>
                <w:b/>
                <w:bCs/>
                <w:color w:val="FF0000"/>
              </w:rPr>
              <w:t>Dimensiune</w:t>
            </w:r>
            <w:proofErr w:type="spellEnd"/>
            <w:r w:rsidRPr="00191F3F">
              <w:rPr>
                <w:rFonts w:ascii="Times New Roman" w:hAnsi="Times New Roman" w:cs="Times New Roman"/>
                <w:b/>
                <w:bCs/>
              </w:rPr>
              <w:t xml:space="preserve">: 1"-12"  </w:t>
            </w:r>
          </w:p>
        </w:tc>
      </w:tr>
      <w:tr w:rsidR="00822600" w:rsidRPr="00191F3F" w14:paraId="33D5984F" w14:textId="77777777" w:rsidTr="00822600">
        <w:trPr>
          <w:trHeight w:val="308"/>
        </w:trPr>
        <w:tc>
          <w:tcPr>
            <w:tcW w:w="9369" w:type="dxa"/>
          </w:tcPr>
          <w:p w14:paraId="3D6A5898" w14:textId="77777777" w:rsidR="00822600" w:rsidRPr="00191F3F" w:rsidRDefault="00822600" w:rsidP="0082260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91F3F">
              <w:rPr>
                <w:rFonts w:ascii="Times New Roman" w:hAnsi="Times New Roman" w:cs="Times New Roman"/>
                <w:b/>
                <w:bCs/>
                <w:color w:val="FF0000"/>
              </w:rPr>
              <w:t>Presiune</w:t>
            </w:r>
            <w:proofErr w:type="spellEnd"/>
            <w:r w:rsidRPr="00191F3F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de </w:t>
            </w:r>
            <w:proofErr w:type="spellStart"/>
            <w:r w:rsidRPr="00191F3F">
              <w:rPr>
                <w:rFonts w:ascii="Times New Roman" w:hAnsi="Times New Roman" w:cs="Times New Roman"/>
                <w:b/>
                <w:bCs/>
                <w:color w:val="FF0000"/>
              </w:rPr>
              <w:t>lucru</w:t>
            </w:r>
            <w:proofErr w:type="spellEnd"/>
            <w:r w:rsidRPr="00191F3F">
              <w:rPr>
                <w:rFonts w:ascii="Times New Roman" w:hAnsi="Times New Roman" w:cs="Times New Roman"/>
                <w:b/>
                <w:bCs/>
              </w:rPr>
              <w:t xml:space="preserve">: 300 PSI  </w:t>
            </w:r>
          </w:p>
        </w:tc>
      </w:tr>
      <w:tr w:rsidR="00822600" w:rsidRPr="00191F3F" w14:paraId="68FAA9BE" w14:textId="77777777" w:rsidTr="00822600">
        <w:trPr>
          <w:trHeight w:val="308"/>
        </w:trPr>
        <w:tc>
          <w:tcPr>
            <w:tcW w:w="9369" w:type="dxa"/>
          </w:tcPr>
          <w:p w14:paraId="2440E76B" w14:textId="77777777" w:rsidR="00822600" w:rsidRPr="00191F3F" w:rsidRDefault="00822600" w:rsidP="0082260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91F3F">
              <w:rPr>
                <w:rFonts w:ascii="Times New Roman" w:hAnsi="Times New Roman" w:cs="Times New Roman"/>
                <w:b/>
                <w:bCs/>
                <w:color w:val="FF0000"/>
              </w:rPr>
              <w:t>Plată</w:t>
            </w:r>
            <w:proofErr w:type="spellEnd"/>
            <w:r w:rsidRPr="00191F3F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spellStart"/>
            <w:r w:rsidRPr="00191F3F">
              <w:rPr>
                <w:rFonts w:ascii="Times New Roman" w:hAnsi="Times New Roman" w:cs="Times New Roman"/>
                <w:b/>
                <w:bCs/>
              </w:rPr>
              <w:t>prin</w:t>
            </w:r>
            <w:proofErr w:type="spellEnd"/>
            <w:r w:rsidRPr="00191F3F">
              <w:rPr>
                <w:rFonts w:ascii="Times New Roman" w:hAnsi="Times New Roman" w:cs="Times New Roman"/>
                <w:b/>
                <w:bCs/>
              </w:rPr>
              <w:t xml:space="preserve"> T/T, L/C  </w:t>
            </w:r>
          </w:p>
        </w:tc>
      </w:tr>
      <w:tr w:rsidR="00822600" w:rsidRPr="00191F3F" w14:paraId="3092EC98" w14:textId="77777777" w:rsidTr="00822600">
        <w:trPr>
          <w:trHeight w:val="2776"/>
        </w:trPr>
        <w:tc>
          <w:tcPr>
            <w:tcW w:w="9369" w:type="dxa"/>
          </w:tcPr>
          <w:p w14:paraId="734ECEDD" w14:textId="77777777" w:rsidR="00822600" w:rsidRPr="00191F3F" w:rsidRDefault="00822600" w:rsidP="00822600">
            <w:pPr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Tip </w:t>
            </w:r>
            <w:proofErr w:type="spellStart"/>
            <w:r w:rsidRPr="00191F3F">
              <w:rPr>
                <w:rFonts w:ascii="Times New Roman" w:hAnsi="Times New Roman" w:cs="Times New Roman"/>
                <w:b/>
                <w:bCs/>
                <w:color w:val="FF0000"/>
              </w:rPr>
              <w:t>structură</w:t>
            </w:r>
            <w:proofErr w:type="spellEnd"/>
            <w:r w:rsidRPr="00191F3F">
              <w:rPr>
                <w:rFonts w:ascii="Times New Roman" w:hAnsi="Times New Roman" w:cs="Times New Roman"/>
                <w:b/>
                <w:bCs/>
              </w:rPr>
              <w:t xml:space="preserve">:  </w:t>
            </w:r>
            <w:r w:rsidRPr="00191F3F">
              <w:rPr>
                <w:rFonts w:ascii="Times New Roman" w:hAnsi="Times New Roman" w:cs="Times New Roman"/>
                <w:b/>
                <w:bCs/>
              </w:rPr>
              <w:br/>
              <w:t xml:space="preserve">1. </w:t>
            </w:r>
            <w:proofErr w:type="spellStart"/>
            <w:r w:rsidRPr="00191F3F">
              <w:rPr>
                <w:rFonts w:ascii="Times New Roman" w:hAnsi="Times New Roman" w:cs="Times New Roman"/>
                <w:b/>
                <w:bCs/>
              </w:rPr>
              <w:t>Cuplaj</w:t>
            </w:r>
            <w:proofErr w:type="spellEnd"/>
            <w:r w:rsidRPr="00191F3F">
              <w:rPr>
                <w:rFonts w:ascii="Times New Roman" w:hAnsi="Times New Roman" w:cs="Times New Roman"/>
                <w:b/>
                <w:bCs/>
              </w:rPr>
              <w:t xml:space="preserve"> rigid, </w:t>
            </w:r>
            <w:proofErr w:type="spellStart"/>
            <w:r w:rsidRPr="00191F3F">
              <w:rPr>
                <w:rFonts w:ascii="Times New Roman" w:hAnsi="Times New Roman" w:cs="Times New Roman"/>
                <w:b/>
                <w:bCs/>
              </w:rPr>
              <w:t>cuplaj</w:t>
            </w:r>
            <w:proofErr w:type="spellEnd"/>
            <w:r w:rsidRPr="00191F3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91F3F">
              <w:rPr>
                <w:rFonts w:ascii="Times New Roman" w:hAnsi="Times New Roman" w:cs="Times New Roman"/>
                <w:b/>
                <w:bCs/>
              </w:rPr>
              <w:t>flexibil</w:t>
            </w:r>
            <w:proofErr w:type="spellEnd"/>
            <w:r w:rsidRPr="00191F3F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191F3F">
              <w:rPr>
                <w:rFonts w:ascii="Times New Roman" w:hAnsi="Times New Roman" w:cs="Times New Roman"/>
                <w:b/>
                <w:bCs/>
              </w:rPr>
              <w:t>cuplaj</w:t>
            </w:r>
            <w:proofErr w:type="spellEnd"/>
            <w:r w:rsidRPr="00191F3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91F3F">
              <w:rPr>
                <w:rFonts w:ascii="Times New Roman" w:hAnsi="Times New Roman" w:cs="Times New Roman"/>
                <w:b/>
                <w:bCs/>
              </w:rPr>
              <w:t>flexibil</w:t>
            </w:r>
            <w:proofErr w:type="spellEnd"/>
            <w:r w:rsidRPr="00191F3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91F3F">
              <w:rPr>
                <w:rFonts w:ascii="Times New Roman" w:hAnsi="Times New Roman" w:cs="Times New Roman"/>
                <w:b/>
                <w:bCs/>
              </w:rPr>
              <w:t>reductiv</w:t>
            </w:r>
            <w:proofErr w:type="spellEnd"/>
          </w:p>
          <w:p w14:paraId="3162E341" w14:textId="77777777" w:rsidR="00822600" w:rsidRPr="00191F3F" w:rsidRDefault="00822600" w:rsidP="00822600">
            <w:pPr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 xml:space="preserve">2. Cot cu </w:t>
            </w:r>
            <w:proofErr w:type="spellStart"/>
            <w:r w:rsidRPr="00191F3F">
              <w:rPr>
                <w:rFonts w:ascii="Times New Roman" w:hAnsi="Times New Roman" w:cs="Times New Roman"/>
                <w:b/>
                <w:bCs/>
              </w:rPr>
              <w:t>rază</w:t>
            </w:r>
            <w:proofErr w:type="spellEnd"/>
            <w:r w:rsidRPr="00191F3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91F3F">
              <w:rPr>
                <w:rFonts w:ascii="Times New Roman" w:hAnsi="Times New Roman" w:cs="Times New Roman"/>
                <w:b/>
                <w:bCs/>
              </w:rPr>
              <w:t>lungă</w:t>
            </w:r>
            <w:proofErr w:type="spellEnd"/>
            <w:r w:rsidRPr="00191F3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91F3F">
              <w:rPr>
                <w:rFonts w:ascii="Times New Roman" w:hAnsi="Times New Roman" w:cs="Times New Roman"/>
                <w:b/>
                <w:bCs/>
              </w:rPr>
              <w:t>și</w:t>
            </w:r>
            <w:proofErr w:type="spellEnd"/>
            <w:r w:rsidRPr="00191F3F">
              <w:rPr>
                <w:rFonts w:ascii="Times New Roman" w:hAnsi="Times New Roman" w:cs="Times New Roman"/>
                <w:b/>
                <w:bCs/>
              </w:rPr>
              <w:t xml:space="preserve"> cot cu </w:t>
            </w:r>
            <w:proofErr w:type="spellStart"/>
            <w:r w:rsidRPr="00191F3F">
              <w:rPr>
                <w:rFonts w:ascii="Times New Roman" w:hAnsi="Times New Roman" w:cs="Times New Roman"/>
                <w:b/>
                <w:bCs/>
              </w:rPr>
              <w:t>rază</w:t>
            </w:r>
            <w:proofErr w:type="spellEnd"/>
            <w:r w:rsidRPr="00191F3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91F3F">
              <w:rPr>
                <w:rFonts w:ascii="Times New Roman" w:hAnsi="Times New Roman" w:cs="Times New Roman"/>
                <w:b/>
                <w:bCs/>
              </w:rPr>
              <w:t>scurtă</w:t>
            </w:r>
            <w:proofErr w:type="spellEnd"/>
            <w:r w:rsidRPr="00191F3F">
              <w:rPr>
                <w:rFonts w:ascii="Times New Roman" w:hAnsi="Times New Roman" w:cs="Times New Roman"/>
                <w:b/>
                <w:bCs/>
              </w:rPr>
              <w:t xml:space="preserve"> (90°/45°/22,5°/11,25°)</w:t>
            </w:r>
          </w:p>
          <w:p w14:paraId="39B50EE7" w14:textId="77777777" w:rsidR="00822600" w:rsidRPr="00191F3F" w:rsidRDefault="00822600" w:rsidP="00822600">
            <w:pPr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 xml:space="preserve">3. T egal, T </w:t>
            </w:r>
            <w:proofErr w:type="spellStart"/>
            <w:r w:rsidRPr="00191F3F">
              <w:rPr>
                <w:rFonts w:ascii="Times New Roman" w:hAnsi="Times New Roman" w:cs="Times New Roman"/>
                <w:b/>
                <w:bCs/>
              </w:rPr>
              <w:t>reductoare</w:t>
            </w:r>
            <w:proofErr w:type="spellEnd"/>
            <w:r w:rsidRPr="00191F3F">
              <w:rPr>
                <w:rFonts w:ascii="Times New Roman" w:hAnsi="Times New Roman" w:cs="Times New Roman"/>
                <w:b/>
                <w:bCs/>
              </w:rPr>
              <w:t xml:space="preserve"> cu </w:t>
            </w:r>
            <w:proofErr w:type="spellStart"/>
            <w:r w:rsidRPr="00191F3F">
              <w:rPr>
                <w:rFonts w:ascii="Times New Roman" w:hAnsi="Times New Roman" w:cs="Times New Roman"/>
                <w:b/>
                <w:bCs/>
              </w:rPr>
              <w:t>caneluri</w:t>
            </w:r>
            <w:proofErr w:type="spellEnd"/>
            <w:r w:rsidRPr="00191F3F">
              <w:rPr>
                <w:rFonts w:ascii="Times New Roman" w:hAnsi="Times New Roman" w:cs="Times New Roman"/>
                <w:b/>
                <w:bCs/>
              </w:rPr>
              <w:t xml:space="preserve">, T </w:t>
            </w:r>
            <w:proofErr w:type="spellStart"/>
            <w:r w:rsidRPr="00191F3F">
              <w:rPr>
                <w:rFonts w:ascii="Times New Roman" w:hAnsi="Times New Roman" w:cs="Times New Roman"/>
                <w:b/>
                <w:bCs/>
              </w:rPr>
              <w:t>reductoare</w:t>
            </w:r>
            <w:proofErr w:type="spellEnd"/>
            <w:r w:rsidRPr="00191F3F">
              <w:rPr>
                <w:rFonts w:ascii="Times New Roman" w:hAnsi="Times New Roman" w:cs="Times New Roman"/>
                <w:b/>
                <w:bCs/>
              </w:rPr>
              <w:t xml:space="preserve"> cu </w:t>
            </w:r>
            <w:proofErr w:type="spellStart"/>
            <w:r w:rsidRPr="00191F3F">
              <w:rPr>
                <w:rFonts w:ascii="Times New Roman" w:hAnsi="Times New Roman" w:cs="Times New Roman"/>
                <w:b/>
                <w:bCs/>
              </w:rPr>
              <w:t>caneluri</w:t>
            </w:r>
            <w:proofErr w:type="spellEnd"/>
            <w:r w:rsidRPr="00191F3F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191F3F">
              <w:rPr>
                <w:rFonts w:ascii="Times New Roman" w:hAnsi="Times New Roman" w:cs="Times New Roman"/>
                <w:b/>
                <w:bCs/>
              </w:rPr>
              <w:t>Ieşire</w:t>
            </w:r>
            <w:proofErr w:type="spellEnd"/>
            <w:r w:rsidRPr="00191F3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91F3F">
              <w:rPr>
                <w:rFonts w:ascii="Times New Roman" w:hAnsi="Times New Roman" w:cs="Times New Roman"/>
                <w:b/>
                <w:bCs/>
              </w:rPr>
              <w:t>filetată</w:t>
            </w:r>
            <w:proofErr w:type="spellEnd"/>
            <w:r w:rsidRPr="00191F3F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72098909" w14:textId="77777777" w:rsidR="00822600" w:rsidRPr="00191F3F" w:rsidRDefault="00822600" w:rsidP="00822600">
            <w:pPr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 xml:space="preserve">4. T </w:t>
            </w:r>
            <w:proofErr w:type="spellStart"/>
            <w:r w:rsidRPr="00191F3F">
              <w:rPr>
                <w:rFonts w:ascii="Times New Roman" w:hAnsi="Times New Roman" w:cs="Times New Roman"/>
                <w:b/>
                <w:bCs/>
              </w:rPr>
              <w:t>mecanic</w:t>
            </w:r>
            <w:proofErr w:type="spellEnd"/>
            <w:r w:rsidRPr="00191F3F">
              <w:rPr>
                <w:rFonts w:ascii="Times New Roman" w:hAnsi="Times New Roman" w:cs="Times New Roman"/>
                <w:b/>
                <w:bCs/>
              </w:rPr>
              <w:t xml:space="preserve"> cu </w:t>
            </w:r>
            <w:proofErr w:type="spellStart"/>
            <w:r w:rsidRPr="00191F3F">
              <w:rPr>
                <w:rFonts w:ascii="Times New Roman" w:hAnsi="Times New Roman" w:cs="Times New Roman"/>
                <w:b/>
                <w:bCs/>
              </w:rPr>
              <w:t>caneluri</w:t>
            </w:r>
            <w:proofErr w:type="spellEnd"/>
            <w:r w:rsidRPr="00191F3F">
              <w:rPr>
                <w:rFonts w:ascii="Times New Roman" w:hAnsi="Times New Roman" w:cs="Times New Roman"/>
                <w:b/>
                <w:bCs/>
              </w:rPr>
              <w:t xml:space="preserve">, Cruce </w:t>
            </w:r>
            <w:proofErr w:type="spellStart"/>
            <w:r w:rsidRPr="00191F3F">
              <w:rPr>
                <w:rFonts w:ascii="Times New Roman" w:hAnsi="Times New Roman" w:cs="Times New Roman"/>
                <w:b/>
                <w:bCs/>
              </w:rPr>
              <w:t>mecanică</w:t>
            </w:r>
            <w:proofErr w:type="spellEnd"/>
            <w:r w:rsidRPr="00191F3F">
              <w:rPr>
                <w:rFonts w:ascii="Times New Roman" w:hAnsi="Times New Roman" w:cs="Times New Roman"/>
                <w:b/>
                <w:bCs/>
              </w:rPr>
              <w:t xml:space="preserve"> cu </w:t>
            </w:r>
            <w:proofErr w:type="spellStart"/>
            <w:r w:rsidRPr="00191F3F">
              <w:rPr>
                <w:rFonts w:ascii="Times New Roman" w:hAnsi="Times New Roman" w:cs="Times New Roman"/>
                <w:b/>
                <w:bCs/>
              </w:rPr>
              <w:t>caneluri</w:t>
            </w:r>
            <w:proofErr w:type="spellEnd"/>
          </w:p>
          <w:p w14:paraId="72DB054B" w14:textId="77777777" w:rsidR="00822600" w:rsidRPr="00191F3F" w:rsidRDefault="00822600" w:rsidP="00822600">
            <w:pPr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 xml:space="preserve">5. Cruce </w:t>
            </w:r>
            <w:proofErr w:type="spellStart"/>
            <w:r w:rsidRPr="00191F3F">
              <w:rPr>
                <w:rFonts w:ascii="Times New Roman" w:hAnsi="Times New Roman" w:cs="Times New Roman"/>
                <w:b/>
                <w:bCs/>
              </w:rPr>
              <w:t>egală</w:t>
            </w:r>
            <w:proofErr w:type="spellEnd"/>
            <w:r w:rsidRPr="00191F3F">
              <w:rPr>
                <w:rFonts w:ascii="Times New Roman" w:hAnsi="Times New Roman" w:cs="Times New Roman"/>
                <w:b/>
                <w:bCs/>
              </w:rPr>
              <w:t xml:space="preserve">, Cruce </w:t>
            </w:r>
            <w:proofErr w:type="spellStart"/>
            <w:r w:rsidRPr="00191F3F">
              <w:rPr>
                <w:rFonts w:ascii="Times New Roman" w:hAnsi="Times New Roman" w:cs="Times New Roman"/>
                <w:b/>
                <w:bCs/>
              </w:rPr>
              <w:t>reductoare</w:t>
            </w:r>
            <w:proofErr w:type="spellEnd"/>
            <w:r w:rsidRPr="00191F3F">
              <w:rPr>
                <w:rFonts w:ascii="Times New Roman" w:hAnsi="Times New Roman" w:cs="Times New Roman"/>
                <w:b/>
                <w:bCs/>
              </w:rPr>
              <w:t xml:space="preserve"> cu </w:t>
            </w:r>
            <w:proofErr w:type="spellStart"/>
            <w:r w:rsidRPr="00191F3F">
              <w:rPr>
                <w:rFonts w:ascii="Times New Roman" w:hAnsi="Times New Roman" w:cs="Times New Roman"/>
                <w:b/>
                <w:bCs/>
              </w:rPr>
              <w:t>caneluri</w:t>
            </w:r>
            <w:proofErr w:type="spellEnd"/>
          </w:p>
          <w:p w14:paraId="57670528" w14:textId="77777777" w:rsidR="00822600" w:rsidRPr="00191F3F" w:rsidRDefault="00822600" w:rsidP="00822600">
            <w:pPr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 xml:space="preserve">6. Reductor cu </w:t>
            </w:r>
            <w:proofErr w:type="spellStart"/>
            <w:r w:rsidRPr="00191F3F">
              <w:rPr>
                <w:rFonts w:ascii="Times New Roman" w:hAnsi="Times New Roman" w:cs="Times New Roman"/>
                <w:b/>
                <w:bCs/>
              </w:rPr>
              <w:t>caneluri</w:t>
            </w:r>
            <w:proofErr w:type="spellEnd"/>
            <w:r w:rsidRPr="00191F3F">
              <w:rPr>
                <w:rFonts w:ascii="Times New Roman" w:hAnsi="Times New Roman" w:cs="Times New Roman"/>
                <w:b/>
                <w:bCs/>
              </w:rPr>
              <w:t xml:space="preserve">, Reductor </w:t>
            </w:r>
            <w:proofErr w:type="spellStart"/>
            <w:r w:rsidRPr="00191F3F">
              <w:rPr>
                <w:rFonts w:ascii="Times New Roman" w:hAnsi="Times New Roman" w:cs="Times New Roman"/>
                <w:b/>
                <w:bCs/>
              </w:rPr>
              <w:t>filetat</w:t>
            </w:r>
            <w:proofErr w:type="spellEnd"/>
          </w:p>
          <w:p w14:paraId="263DB390" w14:textId="77777777" w:rsidR="00822600" w:rsidRPr="00191F3F" w:rsidRDefault="00822600" w:rsidP="00822600">
            <w:pPr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 xml:space="preserve">7. </w:t>
            </w:r>
            <w:proofErr w:type="spellStart"/>
            <w:r w:rsidRPr="00191F3F">
              <w:rPr>
                <w:rFonts w:ascii="Times New Roman" w:hAnsi="Times New Roman" w:cs="Times New Roman"/>
                <w:b/>
                <w:bCs/>
              </w:rPr>
              <w:t>Flanșă</w:t>
            </w:r>
            <w:proofErr w:type="spellEnd"/>
            <w:r w:rsidRPr="00191F3F">
              <w:rPr>
                <w:rFonts w:ascii="Times New Roman" w:hAnsi="Times New Roman" w:cs="Times New Roman"/>
                <w:b/>
                <w:bCs/>
              </w:rPr>
              <w:t xml:space="preserve"> adaptor, </w:t>
            </w:r>
            <w:proofErr w:type="spellStart"/>
            <w:r w:rsidRPr="00191F3F">
              <w:rPr>
                <w:rFonts w:ascii="Times New Roman" w:hAnsi="Times New Roman" w:cs="Times New Roman"/>
                <w:b/>
                <w:bCs/>
              </w:rPr>
              <w:t>Flanșă</w:t>
            </w:r>
            <w:proofErr w:type="spellEnd"/>
            <w:r w:rsidRPr="00191F3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91F3F">
              <w:rPr>
                <w:rFonts w:ascii="Times New Roman" w:hAnsi="Times New Roman" w:cs="Times New Roman"/>
                <w:b/>
                <w:bCs/>
              </w:rPr>
              <w:t>divizată</w:t>
            </w:r>
            <w:proofErr w:type="spellEnd"/>
            <w:r w:rsidRPr="00191F3F">
              <w:rPr>
                <w:rFonts w:ascii="Times New Roman" w:hAnsi="Times New Roman" w:cs="Times New Roman"/>
                <w:b/>
                <w:bCs/>
              </w:rPr>
              <w:t xml:space="preserve"> cu </w:t>
            </w:r>
            <w:proofErr w:type="spellStart"/>
            <w:r w:rsidRPr="00191F3F">
              <w:rPr>
                <w:rFonts w:ascii="Times New Roman" w:hAnsi="Times New Roman" w:cs="Times New Roman"/>
                <w:b/>
                <w:bCs/>
              </w:rPr>
              <w:t>caneluri</w:t>
            </w:r>
            <w:proofErr w:type="spellEnd"/>
          </w:p>
          <w:p w14:paraId="281E6199" w14:textId="77777777" w:rsidR="00822600" w:rsidRPr="00191F3F" w:rsidRDefault="00822600" w:rsidP="00822600">
            <w:pPr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8. Capac, Capac final</w:t>
            </w:r>
          </w:p>
        </w:tc>
      </w:tr>
    </w:tbl>
    <w:p w14:paraId="59F4276D" w14:textId="2C3E0F21" w:rsidR="00725FEC" w:rsidRPr="00191F3F" w:rsidRDefault="00725FEC" w:rsidP="00725FEC">
      <w:pPr>
        <w:ind w:firstLine="720"/>
        <w:rPr>
          <w:rFonts w:ascii="Times New Roman" w:hAnsi="Times New Roman" w:cs="Times New Roman"/>
          <w:b/>
          <w:bCs/>
        </w:rPr>
      </w:pPr>
      <w:r w:rsidRPr="00191F3F">
        <w:rPr>
          <w:rFonts w:ascii="Times New Roman" w:hAnsi="Times New Roman" w:cs="Times New Roman"/>
          <w:b/>
          <w:bCs/>
        </w:rPr>
        <w:t xml:space="preserve">3.Descrierea </w:t>
      </w:r>
      <w:proofErr w:type="spellStart"/>
      <w:r w:rsidRPr="00191F3F">
        <w:rPr>
          <w:rFonts w:ascii="Times New Roman" w:hAnsi="Times New Roman" w:cs="Times New Roman"/>
          <w:b/>
          <w:bCs/>
        </w:rPr>
        <w:t>produsului</w:t>
      </w:r>
      <w:proofErr w:type="spellEnd"/>
    </w:p>
    <w:p w14:paraId="70A33870" w14:textId="77777777" w:rsidR="00822600" w:rsidRPr="00191F3F" w:rsidRDefault="00822600" w:rsidP="00822600">
      <w:pPr>
        <w:ind w:firstLine="720"/>
        <w:rPr>
          <w:rFonts w:ascii="Times New Roman" w:hAnsi="Times New Roman" w:cs="Times New Roman"/>
          <w:b/>
          <w:bCs/>
        </w:rPr>
      </w:pPr>
    </w:p>
    <w:p w14:paraId="7A996B99" w14:textId="0F8B5E09" w:rsidR="00822600" w:rsidRPr="00191F3F" w:rsidRDefault="00822600" w:rsidP="00822600">
      <w:pPr>
        <w:ind w:firstLine="720"/>
        <w:rPr>
          <w:rFonts w:ascii="Times New Roman" w:hAnsi="Times New Roman" w:cs="Times New Roman"/>
          <w:b/>
          <w:bCs/>
        </w:rPr>
      </w:pPr>
      <w:r w:rsidRPr="00191F3F">
        <w:rPr>
          <w:rFonts w:ascii="Times New Roman" w:hAnsi="Times New Roman" w:cs="Times New Roman"/>
          <w:b/>
          <w:bCs/>
        </w:rPr>
        <w:t>Material</w:t>
      </w:r>
      <w:r w:rsidRPr="00191F3F">
        <w:rPr>
          <w:rFonts w:ascii="Times New Roman" w:hAnsi="Times New Roman" w:cs="Times New Roman"/>
          <w:b/>
          <w:bCs/>
        </w:rPr>
        <w:tab/>
        <w:t>Ductile cast iron conforming to ASTM A-536, Grade 65-45-12</w:t>
      </w:r>
    </w:p>
    <w:p w14:paraId="6AC1D446" w14:textId="77777777" w:rsidR="00822600" w:rsidRPr="00191F3F" w:rsidRDefault="00822600" w:rsidP="00822600">
      <w:pPr>
        <w:ind w:firstLine="720"/>
        <w:rPr>
          <w:rFonts w:ascii="Times New Roman" w:hAnsi="Times New Roman" w:cs="Times New Roman"/>
          <w:b/>
          <w:bCs/>
        </w:rPr>
      </w:pPr>
      <w:r w:rsidRPr="00191F3F">
        <w:rPr>
          <w:rFonts w:ascii="Times New Roman" w:hAnsi="Times New Roman" w:cs="Times New Roman"/>
          <w:b/>
          <w:bCs/>
        </w:rPr>
        <w:t>Surface Treatment</w:t>
      </w:r>
      <w:r w:rsidRPr="00191F3F">
        <w:rPr>
          <w:rFonts w:ascii="Times New Roman" w:hAnsi="Times New Roman" w:cs="Times New Roman"/>
          <w:b/>
          <w:bCs/>
        </w:rPr>
        <w:tab/>
        <w:t xml:space="preserve"> Epoxy powder coating (Red color- RAL3000; Orange) Optional: Galvanized (Zinc Plated, HDG Or Dip painted)</w:t>
      </w:r>
    </w:p>
    <w:p w14:paraId="28F97FD6" w14:textId="77777777" w:rsidR="00822600" w:rsidRPr="00191F3F" w:rsidRDefault="00822600" w:rsidP="00822600">
      <w:pPr>
        <w:ind w:firstLine="720"/>
        <w:rPr>
          <w:rFonts w:ascii="Times New Roman" w:hAnsi="Times New Roman" w:cs="Times New Roman"/>
          <w:b/>
          <w:bCs/>
        </w:rPr>
      </w:pPr>
      <w:r w:rsidRPr="00191F3F">
        <w:rPr>
          <w:rFonts w:ascii="Times New Roman" w:hAnsi="Times New Roman" w:cs="Times New Roman"/>
          <w:b/>
          <w:bCs/>
        </w:rPr>
        <w:t>Size</w:t>
      </w:r>
      <w:r w:rsidRPr="00191F3F">
        <w:rPr>
          <w:rFonts w:ascii="Times New Roman" w:hAnsi="Times New Roman" w:cs="Times New Roman"/>
          <w:b/>
          <w:bCs/>
        </w:rPr>
        <w:tab/>
        <w:t xml:space="preserve"> 1"-12"</w:t>
      </w:r>
    </w:p>
    <w:p w14:paraId="06A9F8A2" w14:textId="77777777" w:rsidR="00822600" w:rsidRPr="00191F3F" w:rsidRDefault="00822600" w:rsidP="00822600">
      <w:pPr>
        <w:ind w:firstLine="720"/>
        <w:rPr>
          <w:rFonts w:ascii="Times New Roman" w:hAnsi="Times New Roman" w:cs="Times New Roman"/>
          <w:b/>
          <w:bCs/>
        </w:rPr>
      </w:pPr>
      <w:r w:rsidRPr="00191F3F">
        <w:rPr>
          <w:rFonts w:ascii="Times New Roman" w:hAnsi="Times New Roman" w:cs="Times New Roman"/>
          <w:b/>
          <w:bCs/>
        </w:rPr>
        <w:t>Working Pressure</w:t>
      </w:r>
      <w:r w:rsidRPr="00191F3F">
        <w:rPr>
          <w:rFonts w:ascii="Times New Roman" w:hAnsi="Times New Roman" w:cs="Times New Roman"/>
          <w:b/>
          <w:bCs/>
        </w:rPr>
        <w:tab/>
        <w:t>300PSI</w:t>
      </w:r>
    </w:p>
    <w:p w14:paraId="41B401B2" w14:textId="77777777" w:rsidR="00822600" w:rsidRPr="00191F3F" w:rsidRDefault="00822600" w:rsidP="00822600">
      <w:pPr>
        <w:ind w:firstLine="720"/>
        <w:rPr>
          <w:rFonts w:ascii="Times New Roman" w:hAnsi="Times New Roman" w:cs="Times New Roman"/>
          <w:b/>
          <w:bCs/>
        </w:rPr>
      </w:pPr>
      <w:r w:rsidRPr="00191F3F">
        <w:rPr>
          <w:rFonts w:ascii="Times New Roman" w:hAnsi="Times New Roman" w:cs="Times New Roman"/>
          <w:b/>
          <w:bCs/>
        </w:rPr>
        <w:t>Payment</w:t>
      </w:r>
      <w:r w:rsidRPr="00191F3F">
        <w:rPr>
          <w:rFonts w:ascii="Times New Roman" w:hAnsi="Times New Roman" w:cs="Times New Roman"/>
          <w:b/>
          <w:bCs/>
        </w:rPr>
        <w:tab/>
        <w:t xml:space="preserve"> by T/T, L/C</w:t>
      </w:r>
    </w:p>
    <w:p w14:paraId="31B1CEE6" w14:textId="77777777" w:rsidR="00822600" w:rsidRPr="00191F3F" w:rsidRDefault="00822600" w:rsidP="00822600">
      <w:pPr>
        <w:ind w:firstLine="720"/>
        <w:rPr>
          <w:rFonts w:ascii="Times New Roman" w:hAnsi="Times New Roman" w:cs="Times New Roman"/>
          <w:b/>
          <w:bCs/>
        </w:rPr>
      </w:pPr>
      <w:r w:rsidRPr="00191F3F">
        <w:rPr>
          <w:rFonts w:ascii="Times New Roman" w:hAnsi="Times New Roman" w:cs="Times New Roman"/>
          <w:b/>
          <w:bCs/>
        </w:rPr>
        <w:t>Structure type</w:t>
      </w:r>
      <w:r w:rsidRPr="00191F3F">
        <w:rPr>
          <w:rFonts w:ascii="Times New Roman" w:hAnsi="Times New Roman" w:cs="Times New Roman"/>
          <w:b/>
          <w:bCs/>
        </w:rPr>
        <w:tab/>
        <w:t>1) Rigid Coupling, Flexible Coupling, Reducing Flexible Coupling</w:t>
      </w:r>
    </w:p>
    <w:p w14:paraId="0D5B211A" w14:textId="77777777" w:rsidR="00822600" w:rsidRPr="00191F3F" w:rsidRDefault="00822600" w:rsidP="00822600">
      <w:pPr>
        <w:ind w:firstLine="720"/>
        <w:rPr>
          <w:rFonts w:ascii="Times New Roman" w:hAnsi="Times New Roman" w:cs="Times New Roman"/>
          <w:b/>
          <w:bCs/>
        </w:rPr>
      </w:pPr>
      <w:r w:rsidRPr="00191F3F">
        <w:rPr>
          <w:rFonts w:ascii="Times New Roman" w:hAnsi="Times New Roman" w:cs="Times New Roman"/>
          <w:b/>
          <w:bCs/>
        </w:rPr>
        <w:tab/>
        <w:t>2) Long Radius and Short Radius Elbow (90°/45°/22.5°/11.25°)</w:t>
      </w:r>
    </w:p>
    <w:p w14:paraId="7C11AA39" w14:textId="77777777" w:rsidR="00822600" w:rsidRPr="00191F3F" w:rsidRDefault="00822600" w:rsidP="00822600">
      <w:pPr>
        <w:ind w:firstLine="720"/>
        <w:rPr>
          <w:rFonts w:ascii="Times New Roman" w:hAnsi="Times New Roman" w:cs="Times New Roman"/>
          <w:b/>
          <w:bCs/>
        </w:rPr>
      </w:pPr>
      <w:r w:rsidRPr="00191F3F">
        <w:rPr>
          <w:rFonts w:ascii="Times New Roman" w:hAnsi="Times New Roman" w:cs="Times New Roman"/>
          <w:b/>
          <w:bCs/>
        </w:rPr>
        <w:tab/>
        <w:t xml:space="preserve">3) Equal Tee, Grooved Reducing Tee, Grooved </w:t>
      </w:r>
      <w:proofErr w:type="spellStart"/>
      <w:r w:rsidRPr="00191F3F">
        <w:rPr>
          <w:rFonts w:ascii="Times New Roman" w:hAnsi="Times New Roman" w:cs="Times New Roman"/>
          <w:b/>
          <w:bCs/>
        </w:rPr>
        <w:t>Reduing</w:t>
      </w:r>
      <w:proofErr w:type="spellEnd"/>
      <w:r w:rsidRPr="00191F3F">
        <w:rPr>
          <w:rFonts w:ascii="Times New Roman" w:hAnsi="Times New Roman" w:cs="Times New Roman"/>
          <w:b/>
          <w:bCs/>
        </w:rPr>
        <w:t xml:space="preserve"> Tee (Threaded outlet)</w:t>
      </w:r>
    </w:p>
    <w:p w14:paraId="4CBC4D5C" w14:textId="77777777" w:rsidR="00822600" w:rsidRPr="00191F3F" w:rsidRDefault="00822600" w:rsidP="00822600">
      <w:pPr>
        <w:ind w:firstLine="720"/>
        <w:rPr>
          <w:rFonts w:ascii="Times New Roman" w:hAnsi="Times New Roman" w:cs="Times New Roman"/>
          <w:b/>
          <w:bCs/>
        </w:rPr>
      </w:pPr>
      <w:r w:rsidRPr="00191F3F">
        <w:rPr>
          <w:rFonts w:ascii="Times New Roman" w:hAnsi="Times New Roman" w:cs="Times New Roman"/>
          <w:b/>
          <w:bCs/>
        </w:rPr>
        <w:tab/>
        <w:t>4) Grooved Mechanical Tee, Grooved Mechanical Cross</w:t>
      </w:r>
    </w:p>
    <w:p w14:paraId="6EF0979D" w14:textId="77777777" w:rsidR="00822600" w:rsidRPr="00191F3F" w:rsidRDefault="00822600" w:rsidP="00822600">
      <w:pPr>
        <w:ind w:firstLine="720"/>
        <w:rPr>
          <w:rFonts w:ascii="Times New Roman" w:hAnsi="Times New Roman" w:cs="Times New Roman"/>
          <w:b/>
          <w:bCs/>
        </w:rPr>
      </w:pPr>
      <w:r w:rsidRPr="00191F3F">
        <w:rPr>
          <w:rFonts w:ascii="Times New Roman" w:hAnsi="Times New Roman" w:cs="Times New Roman"/>
          <w:b/>
          <w:bCs/>
        </w:rPr>
        <w:tab/>
        <w:t>5) Equal Cross, Grooved Reducing Cross</w:t>
      </w:r>
    </w:p>
    <w:p w14:paraId="1EF55008" w14:textId="77777777" w:rsidR="00822600" w:rsidRPr="00191F3F" w:rsidRDefault="00822600" w:rsidP="00822600">
      <w:pPr>
        <w:ind w:firstLine="720"/>
        <w:rPr>
          <w:rFonts w:ascii="Times New Roman" w:hAnsi="Times New Roman" w:cs="Times New Roman"/>
          <w:b/>
          <w:bCs/>
        </w:rPr>
      </w:pPr>
      <w:r w:rsidRPr="00191F3F">
        <w:rPr>
          <w:rFonts w:ascii="Times New Roman" w:hAnsi="Times New Roman" w:cs="Times New Roman"/>
          <w:b/>
          <w:bCs/>
        </w:rPr>
        <w:tab/>
        <w:t>6) Grooved Reducer, Threaded Reducer</w:t>
      </w:r>
    </w:p>
    <w:p w14:paraId="440C0F42" w14:textId="77777777" w:rsidR="00822600" w:rsidRPr="00191F3F" w:rsidRDefault="00822600" w:rsidP="00822600">
      <w:pPr>
        <w:ind w:firstLine="720"/>
        <w:rPr>
          <w:rFonts w:ascii="Times New Roman" w:hAnsi="Times New Roman" w:cs="Times New Roman"/>
          <w:b/>
          <w:bCs/>
        </w:rPr>
      </w:pPr>
      <w:r w:rsidRPr="00191F3F">
        <w:rPr>
          <w:rFonts w:ascii="Times New Roman" w:hAnsi="Times New Roman" w:cs="Times New Roman"/>
          <w:b/>
          <w:bCs/>
        </w:rPr>
        <w:tab/>
        <w:t>7) Adapter Flange, Grooved Split Flange</w:t>
      </w:r>
    </w:p>
    <w:p w14:paraId="55FD89B9" w14:textId="494A7754" w:rsidR="00822600" w:rsidRPr="00191F3F" w:rsidRDefault="00822600" w:rsidP="00822600">
      <w:pPr>
        <w:rPr>
          <w:rFonts w:ascii="Times New Roman" w:hAnsi="Times New Roman" w:cs="Times New Roman"/>
          <w:b/>
          <w:bCs/>
        </w:rPr>
      </w:pPr>
      <w:r w:rsidRPr="00191F3F">
        <w:rPr>
          <w:rFonts w:ascii="Times New Roman" w:hAnsi="Times New Roman" w:cs="Times New Roman"/>
          <w:b/>
          <w:bCs/>
        </w:rPr>
        <w:tab/>
        <w:t>8) Cap, End Cap</w:t>
      </w:r>
    </w:p>
    <w:tbl>
      <w:tblPr>
        <w:tblStyle w:val="TableGrid"/>
        <w:tblpPr w:leftFromText="180" w:rightFromText="180" w:vertAnchor="text" w:horzAnchor="margin" w:tblpY="1"/>
        <w:tblW w:w="9368" w:type="dxa"/>
        <w:tblLook w:val="04A0" w:firstRow="1" w:lastRow="0" w:firstColumn="1" w:lastColumn="0" w:noHBand="0" w:noVBand="1"/>
      </w:tblPr>
      <w:tblGrid>
        <w:gridCol w:w="1714"/>
        <w:gridCol w:w="1655"/>
        <w:gridCol w:w="1731"/>
        <w:gridCol w:w="2240"/>
        <w:gridCol w:w="2028"/>
      </w:tblGrid>
      <w:tr w:rsidR="00191F3F" w:rsidRPr="00191F3F" w14:paraId="172E3A37" w14:textId="77777777" w:rsidTr="00191F3F">
        <w:trPr>
          <w:trHeight w:val="974"/>
        </w:trPr>
        <w:tc>
          <w:tcPr>
            <w:tcW w:w="1714" w:type="dxa"/>
            <w:shd w:val="clear" w:color="auto" w:fill="FF0000"/>
          </w:tcPr>
          <w:p w14:paraId="693EEDEC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lastRenderedPageBreak/>
              <w:t>Nominal Size</w:t>
            </w:r>
            <w:r w:rsidRPr="00191F3F">
              <w:rPr>
                <w:rFonts w:ascii="Times New Roman" w:hAnsi="Times New Roman" w:cs="Times New Roman"/>
                <w:b/>
                <w:bCs/>
              </w:rPr>
              <w:br/>
              <w:t>mm/in</w:t>
            </w:r>
          </w:p>
        </w:tc>
        <w:tc>
          <w:tcPr>
            <w:tcW w:w="1655" w:type="dxa"/>
            <w:shd w:val="clear" w:color="auto" w:fill="FF0000"/>
          </w:tcPr>
          <w:p w14:paraId="2E3A6A0D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Pipe O.D.</w:t>
            </w:r>
            <w:r w:rsidRPr="00191F3F">
              <w:rPr>
                <w:rFonts w:ascii="Times New Roman" w:hAnsi="Times New Roman" w:cs="Times New Roman"/>
                <w:b/>
                <w:bCs/>
              </w:rPr>
              <w:br/>
              <w:t>mm</w:t>
            </w:r>
          </w:p>
        </w:tc>
        <w:tc>
          <w:tcPr>
            <w:tcW w:w="1731" w:type="dxa"/>
            <w:shd w:val="clear" w:color="auto" w:fill="FF0000"/>
          </w:tcPr>
          <w:p w14:paraId="12033D1B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Working Pressure</w:t>
            </w:r>
          </w:p>
          <w:p w14:paraId="214BFA1F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PSI/</w:t>
            </w:r>
            <w:proofErr w:type="spellStart"/>
            <w:r w:rsidRPr="00191F3F">
              <w:rPr>
                <w:rFonts w:ascii="Times New Roman" w:hAnsi="Times New Roman" w:cs="Times New Roman"/>
                <w:b/>
                <w:bCs/>
              </w:rPr>
              <w:t>Mpa</w:t>
            </w:r>
            <w:proofErr w:type="spellEnd"/>
          </w:p>
        </w:tc>
        <w:tc>
          <w:tcPr>
            <w:tcW w:w="2240" w:type="dxa"/>
            <w:shd w:val="clear" w:color="auto" w:fill="FF0000"/>
          </w:tcPr>
          <w:p w14:paraId="7AC72B69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5D9452B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Dimensions L mm</w:t>
            </w:r>
          </w:p>
        </w:tc>
        <w:tc>
          <w:tcPr>
            <w:tcW w:w="2028" w:type="dxa"/>
            <w:shd w:val="clear" w:color="auto" w:fill="FF0000"/>
          </w:tcPr>
          <w:p w14:paraId="3B3F5D5C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8ED6AFE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Certificate</w:t>
            </w:r>
          </w:p>
        </w:tc>
      </w:tr>
      <w:tr w:rsidR="00191F3F" w:rsidRPr="00191F3F" w14:paraId="3A4B2015" w14:textId="77777777" w:rsidTr="00191F3F">
        <w:trPr>
          <w:trHeight w:val="315"/>
        </w:trPr>
        <w:tc>
          <w:tcPr>
            <w:tcW w:w="1714" w:type="dxa"/>
          </w:tcPr>
          <w:p w14:paraId="637BFC56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25/1</w:t>
            </w:r>
          </w:p>
        </w:tc>
        <w:tc>
          <w:tcPr>
            <w:tcW w:w="1655" w:type="dxa"/>
          </w:tcPr>
          <w:p w14:paraId="268C5D77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33.7</w:t>
            </w:r>
          </w:p>
        </w:tc>
        <w:tc>
          <w:tcPr>
            <w:tcW w:w="1731" w:type="dxa"/>
          </w:tcPr>
          <w:p w14:paraId="71EA591F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300/2.07</w:t>
            </w:r>
          </w:p>
        </w:tc>
        <w:tc>
          <w:tcPr>
            <w:tcW w:w="2240" w:type="dxa"/>
          </w:tcPr>
          <w:p w14:paraId="4669F19F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57/2.24</w:t>
            </w:r>
          </w:p>
        </w:tc>
        <w:tc>
          <w:tcPr>
            <w:tcW w:w="2028" w:type="dxa"/>
          </w:tcPr>
          <w:p w14:paraId="6967483C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FM   UL</w:t>
            </w:r>
          </w:p>
        </w:tc>
      </w:tr>
      <w:tr w:rsidR="00191F3F" w:rsidRPr="00191F3F" w14:paraId="3540D231" w14:textId="77777777" w:rsidTr="00191F3F">
        <w:trPr>
          <w:trHeight w:val="331"/>
        </w:trPr>
        <w:tc>
          <w:tcPr>
            <w:tcW w:w="1714" w:type="dxa"/>
          </w:tcPr>
          <w:p w14:paraId="6F1A89E3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32/1 ¼</w:t>
            </w:r>
          </w:p>
        </w:tc>
        <w:tc>
          <w:tcPr>
            <w:tcW w:w="1655" w:type="dxa"/>
          </w:tcPr>
          <w:p w14:paraId="6828B582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42.4</w:t>
            </w:r>
          </w:p>
        </w:tc>
        <w:tc>
          <w:tcPr>
            <w:tcW w:w="1731" w:type="dxa"/>
          </w:tcPr>
          <w:p w14:paraId="7CC839BA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300/2.07</w:t>
            </w:r>
          </w:p>
        </w:tc>
        <w:tc>
          <w:tcPr>
            <w:tcW w:w="2240" w:type="dxa"/>
          </w:tcPr>
          <w:p w14:paraId="285B9E4A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60/2.36</w:t>
            </w:r>
          </w:p>
        </w:tc>
        <w:tc>
          <w:tcPr>
            <w:tcW w:w="2028" w:type="dxa"/>
          </w:tcPr>
          <w:p w14:paraId="5DD45153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FM   UL</w:t>
            </w:r>
          </w:p>
        </w:tc>
      </w:tr>
      <w:tr w:rsidR="00191F3F" w:rsidRPr="00191F3F" w14:paraId="7435BF1E" w14:textId="77777777" w:rsidTr="00191F3F">
        <w:trPr>
          <w:trHeight w:val="315"/>
        </w:trPr>
        <w:tc>
          <w:tcPr>
            <w:tcW w:w="1714" w:type="dxa"/>
          </w:tcPr>
          <w:p w14:paraId="12CC7101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40/1 ½</w:t>
            </w:r>
          </w:p>
        </w:tc>
        <w:tc>
          <w:tcPr>
            <w:tcW w:w="1655" w:type="dxa"/>
          </w:tcPr>
          <w:p w14:paraId="4817E69D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48.3</w:t>
            </w:r>
          </w:p>
        </w:tc>
        <w:tc>
          <w:tcPr>
            <w:tcW w:w="1731" w:type="dxa"/>
          </w:tcPr>
          <w:p w14:paraId="57F6F82A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300/2.07</w:t>
            </w:r>
          </w:p>
        </w:tc>
        <w:tc>
          <w:tcPr>
            <w:tcW w:w="2240" w:type="dxa"/>
          </w:tcPr>
          <w:p w14:paraId="389B4903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60/2.36</w:t>
            </w:r>
          </w:p>
        </w:tc>
        <w:tc>
          <w:tcPr>
            <w:tcW w:w="2028" w:type="dxa"/>
          </w:tcPr>
          <w:p w14:paraId="384CC531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FM   UL</w:t>
            </w:r>
          </w:p>
        </w:tc>
      </w:tr>
      <w:tr w:rsidR="00191F3F" w:rsidRPr="00191F3F" w14:paraId="4CCAAE27" w14:textId="77777777" w:rsidTr="00191F3F">
        <w:trPr>
          <w:trHeight w:val="315"/>
        </w:trPr>
        <w:tc>
          <w:tcPr>
            <w:tcW w:w="1714" w:type="dxa"/>
          </w:tcPr>
          <w:p w14:paraId="4CF1C554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50/2</w:t>
            </w:r>
          </w:p>
        </w:tc>
        <w:tc>
          <w:tcPr>
            <w:tcW w:w="1655" w:type="dxa"/>
          </w:tcPr>
          <w:p w14:paraId="722C02DA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60.3</w:t>
            </w:r>
          </w:p>
        </w:tc>
        <w:tc>
          <w:tcPr>
            <w:tcW w:w="1731" w:type="dxa"/>
          </w:tcPr>
          <w:p w14:paraId="1D764F25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300/2.07</w:t>
            </w:r>
          </w:p>
        </w:tc>
        <w:tc>
          <w:tcPr>
            <w:tcW w:w="2240" w:type="dxa"/>
          </w:tcPr>
          <w:p w14:paraId="5EC71249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70/2.75</w:t>
            </w:r>
          </w:p>
        </w:tc>
        <w:tc>
          <w:tcPr>
            <w:tcW w:w="2028" w:type="dxa"/>
          </w:tcPr>
          <w:p w14:paraId="16155E2D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FM   UL</w:t>
            </w:r>
          </w:p>
        </w:tc>
      </w:tr>
      <w:tr w:rsidR="00191F3F" w:rsidRPr="00191F3F" w14:paraId="6E4DAD87" w14:textId="77777777" w:rsidTr="00191F3F">
        <w:trPr>
          <w:trHeight w:val="315"/>
        </w:trPr>
        <w:tc>
          <w:tcPr>
            <w:tcW w:w="1714" w:type="dxa"/>
          </w:tcPr>
          <w:p w14:paraId="1687E4CA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65/2 ½</w:t>
            </w:r>
          </w:p>
        </w:tc>
        <w:tc>
          <w:tcPr>
            <w:tcW w:w="1655" w:type="dxa"/>
          </w:tcPr>
          <w:p w14:paraId="7660CBF5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73.0</w:t>
            </w:r>
          </w:p>
        </w:tc>
        <w:tc>
          <w:tcPr>
            <w:tcW w:w="1731" w:type="dxa"/>
          </w:tcPr>
          <w:p w14:paraId="7A7D6724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300/2.07</w:t>
            </w:r>
          </w:p>
        </w:tc>
        <w:tc>
          <w:tcPr>
            <w:tcW w:w="2240" w:type="dxa"/>
          </w:tcPr>
          <w:p w14:paraId="37EADB12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76/3.00</w:t>
            </w:r>
          </w:p>
        </w:tc>
        <w:tc>
          <w:tcPr>
            <w:tcW w:w="2028" w:type="dxa"/>
          </w:tcPr>
          <w:p w14:paraId="47E31948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FM   UL</w:t>
            </w:r>
          </w:p>
        </w:tc>
      </w:tr>
      <w:tr w:rsidR="00191F3F" w:rsidRPr="00191F3F" w14:paraId="5F6E4909" w14:textId="77777777" w:rsidTr="00191F3F">
        <w:trPr>
          <w:trHeight w:val="315"/>
        </w:trPr>
        <w:tc>
          <w:tcPr>
            <w:tcW w:w="1714" w:type="dxa"/>
          </w:tcPr>
          <w:p w14:paraId="35071419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65/2 ½</w:t>
            </w:r>
          </w:p>
        </w:tc>
        <w:tc>
          <w:tcPr>
            <w:tcW w:w="1655" w:type="dxa"/>
          </w:tcPr>
          <w:p w14:paraId="6B9AC6E4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76.1</w:t>
            </w:r>
          </w:p>
        </w:tc>
        <w:tc>
          <w:tcPr>
            <w:tcW w:w="1731" w:type="dxa"/>
          </w:tcPr>
          <w:p w14:paraId="2BCD016E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300/2.07</w:t>
            </w:r>
          </w:p>
        </w:tc>
        <w:tc>
          <w:tcPr>
            <w:tcW w:w="2240" w:type="dxa"/>
          </w:tcPr>
          <w:p w14:paraId="72BCA250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76/3.00</w:t>
            </w:r>
          </w:p>
        </w:tc>
        <w:tc>
          <w:tcPr>
            <w:tcW w:w="2028" w:type="dxa"/>
          </w:tcPr>
          <w:p w14:paraId="49ABD099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FM   UL</w:t>
            </w:r>
          </w:p>
        </w:tc>
      </w:tr>
      <w:tr w:rsidR="00191F3F" w:rsidRPr="00191F3F" w14:paraId="502D3423" w14:textId="77777777" w:rsidTr="00191F3F">
        <w:trPr>
          <w:trHeight w:val="331"/>
        </w:trPr>
        <w:tc>
          <w:tcPr>
            <w:tcW w:w="1714" w:type="dxa"/>
          </w:tcPr>
          <w:p w14:paraId="24F4B4BD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80/3</w:t>
            </w:r>
          </w:p>
        </w:tc>
        <w:tc>
          <w:tcPr>
            <w:tcW w:w="1655" w:type="dxa"/>
          </w:tcPr>
          <w:p w14:paraId="5AC681A9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88.9</w:t>
            </w:r>
          </w:p>
        </w:tc>
        <w:tc>
          <w:tcPr>
            <w:tcW w:w="1731" w:type="dxa"/>
          </w:tcPr>
          <w:p w14:paraId="0C6929C8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300/2.07</w:t>
            </w:r>
          </w:p>
        </w:tc>
        <w:tc>
          <w:tcPr>
            <w:tcW w:w="2240" w:type="dxa"/>
          </w:tcPr>
          <w:p w14:paraId="39749B06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86/3.39</w:t>
            </w:r>
          </w:p>
        </w:tc>
        <w:tc>
          <w:tcPr>
            <w:tcW w:w="2028" w:type="dxa"/>
          </w:tcPr>
          <w:p w14:paraId="496C05F4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FM   UL</w:t>
            </w:r>
          </w:p>
        </w:tc>
      </w:tr>
      <w:tr w:rsidR="00191F3F" w:rsidRPr="00191F3F" w14:paraId="10D38867" w14:textId="77777777" w:rsidTr="00191F3F">
        <w:trPr>
          <w:trHeight w:val="315"/>
        </w:trPr>
        <w:tc>
          <w:tcPr>
            <w:tcW w:w="1714" w:type="dxa"/>
          </w:tcPr>
          <w:p w14:paraId="7135FC07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100/4</w:t>
            </w:r>
          </w:p>
        </w:tc>
        <w:tc>
          <w:tcPr>
            <w:tcW w:w="1655" w:type="dxa"/>
          </w:tcPr>
          <w:p w14:paraId="3F12862A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108.0</w:t>
            </w:r>
          </w:p>
        </w:tc>
        <w:tc>
          <w:tcPr>
            <w:tcW w:w="1731" w:type="dxa"/>
          </w:tcPr>
          <w:p w14:paraId="44B1C935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300/2.07</w:t>
            </w:r>
          </w:p>
        </w:tc>
        <w:tc>
          <w:tcPr>
            <w:tcW w:w="2240" w:type="dxa"/>
          </w:tcPr>
          <w:p w14:paraId="7380C8D2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102/4.02</w:t>
            </w:r>
          </w:p>
        </w:tc>
        <w:tc>
          <w:tcPr>
            <w:tcW w:w="2028" w:type="dxa"/>
          </w:tcPr>
          <w:p w14:paraId="2EA526F0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FM   UL</w:t>
            </w:r>
          </w:p>
        </w:tc>
      </w:tr>
      <w:tr w:rsidR="00191F3F" w:rsidRPr="00191F3F" w14:paraId="1E687088" w14:textId="77777777" w:rsidTr="00191F3F">
        <w:trPr>
          <w:trHeight w:val="315"/>
        </w:trPr>
        <w:tc>
          <w:tcPr>
            <w:tcW w:w="1714" w:type="dxa"/>
          </w:tcPr>
          <w:p w14:paraId="1E248846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100/4</w:t>
            </w:r>
          </w:p>
        </w:tc>
        <w:tc>
          <w:tcPr>
            <w:tcW w:w="1655" w:type="dxa"/>
          </w:tcPr>
          <w:p w14:paraId="7A8CA963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114.3</w:t>
            </w:r>
          </w:p>
        </w:tc>
        <w:tc>
          <w:tcPr>
            <w:tcW w:w="1731" w:type="dxa"/>
          </w:tcPr>
          <w:p w14:paraId="014B3181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300/2.07</w:t>
            </w:r>
          </w:p>
        </w:tc>
        <w:tc>
          <w:tcPr>
            <w:tcW w:w="2240" w:type="dxa"/>
          </w:tcPr>
          <w:p w14:paraId="3CB6E320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102/4.02</w:t>
            </w:r>
          </w:p>
        </w:tc>
        <w:tc>
          <w:tcPr>
            <w:tcW w:w="2028" w:type="dxa"/>
          </w:tcPr>
          <w:p w14:paraId="4F34247B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FM   UL</w:t>
            </w:r>
          </w:p>
        </w:tc>
      </w:tr>
      <w:tr w:rsidR="00191F3F" w:rsidRPr="00191F3F" w14:paraId="15BCA456" w14:textId="77777777" w:rsidTr="00191F3F">
        <w:trPr>
          <w:trHeight w:val="315"/>
        </w:trPr>
        <w:tc>
          <w:tcPr>
            <w:tcW w:w="1714" w:type="dxa"/>
          </w:tcPr>
          <w:p w14:paraId="27B1CFD3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125/5</w:t>
            </w:r>
          </w:p>
        </w:tc>
        <w:tc>
          <w:tcPr>
            <w:tcW w:w="1655" w:type="dxa"/>
          </w:tcPr>
          <w:p w14:paraId="6B7E90E4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133.0</w:t>
            </w:r>
          </w:p>
        </w:tc>
        <w:tc>
          <w:tcPr>
            <w:tcW w:w="1731" w:type="dxa"/>
          </w:tcPr>
          <w:p w14:paraId="7189605A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300/2.07</w:t>
            </w:r>
          </w:p>
        </w:tc>
        <w:tc>
          <w:tcPr>
            <w:tcW w:w="2240" w:type="dxa"/>
          </w:tcPr>
          <w:p w14:paraId="3E4261B2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124/4.88</w:t>
            </w:r>
          </w:p>
        </w:tc>
        <w:tc>
          <w:tcPr>
            <w:tcW w:w="2028" w:type="dxa"/>
          </w:tcPr>
          <w:p w14:paraId="13AAAD07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FM   UL</w:t>
            </w:r>
          </w:p>
        </w:tc>
      </w:tr>
      <w:tr w:rsidR="00191F3F" w:rsidRPr="00191F3F" w14:paraId="610A7E1C" w14:textId="77777777" w:rsidTr="00191F3F">
        <w:trPr>
          <w:trHeight w:val="315"/>
        </w:trPr>
        <w:tc>
          <w:tcPr>
            <w:tcW w:w="1714" w:type="dxa"/>
          </w:tcPr>
          <w:p w14:paraId="00F932F7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125/5</w:t>
            </w:r>
          </w:p>
        </w:tc>
        <w:tc>
          <w:tcPr>
            <w:tcW w:w="1655" w:type="dxa"/>
          </w:tcPr>
          <w:p w14:paraId="7324D849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139.7</w:t>
            </w:r>
          </w:p>
        </w:tc>
        <w:tc>
          <w:tcPr>
            <w:tcW w:w="1731" w:type="dxa"/>
          </w:tcPr>
          <w:p w14:paraId="678A6F51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300/2.07</w:t>
            </w:r>
          </w:p>
        </w:tc>
        <w:tc>
          <w:tcPr>
            <w:tcW w:w="2240" w:type="dxa"/>
          </w:tcPr>
          <w:p w14:paraId="44DD531D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124/4.88</w:t>
            </w:r>
          </w:p>
        </w:tc>
        <w:tc>
          <w:tcPr>
            <w:tcW w:w="2028" w:type="dxa"/>
          </w:tcPr>
          <w:p w14:paraId="79CA4D75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FM   UL</w:t>
            </w:r>
          </w:p>
        </w:tc>
      </w:tr>
      <w:tr w:rsidR="00191F3F" w:rsidRPr="00191F3F" w14:paraId="02C7FE6B" w14:textId="77777777" w:rsidTr="00191F3F">
        <w:trPr>
          <w:trHeight w:val="331"/>
        </w:trPr>
        <w:tc>
          <w:tcPr>
            <w:tcW w:w="1714" w:type="dxa"/>
          </w:tcPr>
          <w:p w14:paraId="6A94D4B5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125/5</w:t>
            </w:r>
          </w:p>
        </w:tc>
        <w:tc>
          <w:tcPr>
            <w:tcW w:w="1655" w:type="dxa"/>
          </w:tcPr>
          <w:p w14:paraId="6AB10A1B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141.3</w:t>
            </w:r>
          </w:p>
        </w:tc>
        <w:tc>
          <w:tcPr>
            <w:tcW w:w="1731" w:type="dxa"/>
          </w:tcPr>
          <w:p w14:paraId="24DD8C4C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300/2.07</w:t>
            </w:r>
          </w:p>
        </w:tc>
        <w:tc>
          <w:tcPr>
            <w:tcW w:w="2240" w:type="dxa"/>
          </w:tcPr>
          <w:p w14:paraId="625BF4F5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124/4.88</w:t>
            </w:r>
          </w:p>
        </w:tc>
        <w:tc>
          <w:tcPr>
            <w:tcW w:w="2028" w:type="dxa"/>
          </w:tcPr>
          <w:p w14:paraId="7CD1416D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191F3F" w:rsidRPr="00191F3F" w14:paraId="72025A44" w14:textId="77777777" w:rsidTr="00191F3F">
        <w:trPr>
          <w:trHeight w:val="315"/>
        </w:trPr>
        <w:tc>
          <w:tcPr>
            <w:tcW w:w="1714" w:type="dxa"/>
          </w:tcPr>
          <w:p w14:paraId="4D780040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150/6</w:t>
            </w:r>
          </w:p>
        </w:tc>
        <w:tc>
          <w:tcPr>
            <w:tcW w:w="1655" w:type="dxa"/>
          </w:tcPr>
          <w:p w14:paraId="0FAE65A1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159.0</w:t>
            </w:r>
          </w:p>
        </w:tc>
        <w:tc>
          <w:tcPr>
            <w:tcW w:w="1731" w:type="dxa"/>
          </w:tcPr>
          <w:p w14:paraId="307D9BD2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300/2.07</w:t>
            </w:r>
          </w:p>
        </w:tc>
        <w:tc>
          <w:tcPr>
            <w:tcW w:w="2240" w:type="dxa"/>
          </w:tcPr>
          <w:p w14:paraId="5DCF81F5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140/5.50</w:t>
            </w:r>
          </w:p>
        </w:tc>
        <w:tc>
          <w:tcPr>
            <w:tcW w:w="2028" w:type="dxa"/>
          </w:tcPr>
          <w:p w14:paraId="7CB97675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FM   UL</w:t>
            </w:r>
          </w:p>
        </w:tc>
      </w:tr>
      <w:tr w:rsidR="00191F3F" w:rsidRPr="00191F3F" w14:paraId="591DA0B5" w14:textId="77777777" w:rsidTr="00191F3F">
        <w:trPr>
          <w:trHeight w:val="315"/>
        </w:trPr>
        <w:tc>
          <w:tcPr>
            <w:tcW w:w="1714" w:type="dxa"/>
          </w:tcPr>
          <w:p w14:paraId="5F4DD4F8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150/6</w:t>
            </w:r>
          </w:p>
        </w:tc>
        <w:tc>
          <w:tcPr>
            <w:tcW w:w="1655" w:type="dxa"/>
          </w:tcPr>
          <w:p w14:paraId="47F00815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165.1</w:t>
            </w:r>
          </w:p>
        </w:tc>
        <w:tc>
          <w:tcPr>
            <w:tcW w:w="1731" w:type="dxa"/>
          </w:tcPr>
          <w:p w14:paraId="5E72ED3C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300/2.07</w:t>
            </w:r>
          </w:p>
        </w:tc>
        <w:tc>
          <w:tcPr>
            <w:tcW w:w="2240" w:type="dxa"/>
          </w:tcPr>
          <w:p w14:paraId="7A040E4E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140/5.50</w:t>
            </w:r>
          </w:p>
        </w:tc>
        <w:tc>
          <w:tcPr>
            <w:tcW w:w="2028" w:type="dxa"/>
          </w:tcPr>
          <w:p w14:paraId="08A5BBAD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FM   UL</w:t>
            </w:r>
          </w:p>
        </w:tc>
      </w:tr>
      <w:tr w:rsidR="00191F3F" w:rsidRPr="00191F3F" w14:paraId="09169B30" w14:textId="77777777" w:rsidTr="00191F3F">
        <w:trPr>
          <w:trHeight w:val="315"/>
        </w:trPr>
        <w:tc>
          <w:tcPr>
            <w:tcW w:w="1714" w:type="dxa"/>
          </w:tcPr>
          <w:p w14:paraId="60AB16D2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150/6</w:t>
            </w:r>
          </w:p>
        </w:tc>
        <w:tc>
          <w:tcPr>
            <w:tcW w:w="1655" w:type="dxa"/>
          </w:tcPr>
          <w:p w14:paraId="1E9752AE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168.3</w:t>
            </w:r>
          </w:p>
        </w:tc>
        <w:tc>
          <w:tcPr>
            <w:tcW w:w="1731" w:type="dxa"/>
          </w:tcPr>
          <w:p w14:paraId="2E4B8F44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300/2.07</w:t>
            </w:r>
          </w:p>
        </w:tc>
        <w:tc>
          <w:tcPr>
            <w:tcW w:w="2240" w:type="dxa"/>
          </w:tcPr>
          <w:p w14:paraId="23C3E412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140/5.50</w:t>
            </w:r>
          </w:p>
        </w:tc>
        <w:tc>
          <w:tcPr>
            <w:tcW w:w="2028" w:type="dxa"/>
          </w:tcPr>
          <w:p w14:paraId="2D113B24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FM   UL</w:t>
            </w:r>
          </w:p>
        </w:tc>
      </w:tr>
      <w:tr w:rsidR="00191F3F" w:rsidRPr="00191F3F" w14:paraId="692C4D94" w14:textId="77777777" w:rsidTr="00191F3F">
        <w:trPr>
          <w:trHeight w:val="315"/>
        </w:trPr>
        <w:tc>
          <w:tcPr>
            <w:tcW w:w="1714" w:type="dxa"/>
          </w:tcPr>
          <w:p w14:paraId="434C4260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200/8</w:t>
            </w:r>
          </w:p>
        </w:tc>
        <w:tc>
          <w:tcPr>
            <w:tcW w:w="1655" w:type="dxa"/>
          </w:tcPr>
          <w:p w14:paraId="5F9B30B8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219.1</w:t>
            </w:r>
          </w:p>
        </w:tc>
        <w:tc>
          <w:tcPr>
            <w:tcW w:w="1731" w:type="dxa"/>
          </w:tcPr>
          <w:p w14:paraId="5FA8E67F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300/2.07</w:t>
            </w:r>
          </w:p>
        </w:tc>
        <w:tc>
          <w:tcPr>
            <w:tcW w:w="2240" w:type="dxa"/>
          </w:tcPr>
          <w:p w14:paraId="6D9F864D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173/6.81</w:t>
            </w:r>
          </w:p>
        </w:tc>
        <w:tc>
          <w:tcPr>
            <w:tcW w:w="2028" w:type="dxa"/>
          </w:tcPr>
          <w:p w14:paraId="1BF034F5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FM   UL</w:t>
            </w:r>
          </w:p>
        </w:tc>
      </w:tr>
      <w:tr w:rsidR="00191F3F" w:rsidRPr="00191F3F" w14:paraId="75D8A067" w14:textId="77777777" w:rsidTr="00191F3F">
        <w:trPr>
          <w:trHeight w:val="331"/>
        </w:trPr>
        <w:tc>
          <w:tcPr>
            <w:tcW w:w="1714" w:type="dxa"/>
          </w:tcPr>
          <w:p w14:paraId="63A917E8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250/10</w:t>
            </w:r>
          </w:p>
        </w:tc>
        <w:tc>
          <w:tcPr>
            <w:tcW w:w="1655" w:type="dxa"/>
          </w:tcPr>
          <w:p w14:paraId="690703C2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273.0</w:t>
            </w:r>
          </w:p>
        </w:tc>
        <w:tc>
          <w:tcPr>
            <w:tcW w:w="1731" w:type="dxa"/>
          </w:tcPr>
          <w:p w14:paraId="4D281992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300/2.07</w:t>
            </w:r>
          </w:p>
        </w:tc>
        <w:tc>
          <w:tcPr>
            <w:tcW w:w="2240" w:type="dxa"/>
          </w:tcPr>
          <w:p w14:paraId="1669C5B1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215/8.46</w:t>
            </w:r>
          </w:p>
        </w:tc>
        <w:tc>
          <w:tcPr>
            <w:tcW w:w="2028" w:type="dxa"/>
          </w:tcPr>
          <w:p w14:paraId="72D1CDFF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FM   UL</w:t>
            </w:r>
          </w:p>
        </w:tc>
      </w:tr>
      <w:tr w:rsidR="00191F3F" w:rsidRPr="00191F3F" w14:paraId="2FE25EB3" w14:textId="77777777" w:rsidTr="00191F3F">
        <w:trPr>
          <w:trHeight w:val="299"/>
        </w:trPr>
        <w:tc>
          <w:tcPr>
            <w:tcW w:w="1714" w:type="dxa"/>
          </w:tcPr>
          <w:p w14:paraId="128E777F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300/12</w:t>
            </w:r>
          </w:p>
        </w:tc>
        <w:tc>
          <w:tcPr>
            <w:tcW w:w="1655" w:type="dxa"/>
          </w:tcPr>
          <w:p w14:paraId="7E8B0226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323.9</w:t>
            </w:r>
          </w:p>
        </w:tc>
        <w:tc>
          <w:tcPr>
            <w:tcW w:w="1731" w:type="dxa"/>
          </w:tcPr>
          <w:p w14:paraId="35DE62CB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300/2.07</w:t>
            </w:r>
          </w:p>
        </w:tc>
        <w:tc>
          <w:tcPr>
            <w:tcW w:w="2240" w:type="dxa"/>
          </w:tcPr>
          <w:p w14:paraId="2F80CA4F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245/9.65</w:t>
            </w:r>
          </w:p>
        </w:tc>
        <w:tc>
          <w:tcPr>
            <w:tcW w:w="2028" w:type="dxa"/>
          </w:tcPr>
          <w:p w14:paraId="7ADDF3E4" w14:textId="77777777" w:rsidR="00191F3F" w:rsidRPr="00191F3F" w:rsidRDefault="00191F3F" w:rsidP="00191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3F">
              <w:rPr>
                <w:rFonts w:ascii="Times New Roman" w:hAnsi="Times New Roman" w:cs="Times New Roman"/>
                <w:b/>
                <w:bCs/>
              </w:rPr>
              <w:t>FM   UL</w:t>
            </w:r>
          </w:p>
        </w:tc>
      </w:tr>
    </w:tbl>
    <w:p w14:paraId="435EC5EA" w14:textId="77777777" w:rsidR="00A92C7F" w:rsidRPr="00191F3F" w:rsidRDefault="00A92C7F" w:rsidP="008A0E72">
      <w:pPr>
        <w:rPr>
          <w:rFonts w:ascii="Times New Roman" w:hAnsi="Times New Roman" w:cs="Times New Roman"/>
          <w:b/>
          <w:bCs/>
        </w:rPr>
      </w:pPr>
    </w:p>
    <w:p w14:paraId="7CEE0F8D" w14:textId="2C12EA76" w:rsidR="00A92C7F" w:rsidRPr="00191F3F" w:rsidRDefault="00A92C7F" w:rsidP="00D51CF0">
      <w:pPr>
        <w:rPr>
          <w:rFonts w:ascii="Times New Roman" w:hAnsi="Times New Roman" w:cs="Times New Roman"/>
          <w:b/>
          <w:bCs/>
        </w:rPr>
      </w:pPr>
    </w:p>
    <w:p w14:paraId="5BA91C6E" w14:textId="5813714A" w:rsidR="00A92C7F" w:rsidRPr="00191F3F" w:rsidRDefault="00A92C7F" w:rsidP="008A0E72">
      <w:pPr>
        <w:rPr>
          <w:rFonts w:ascii="Times New Roman" w:hAnsi="Times New Roman" w:cs="Times New Roman"/>
          <w:b/>
          <w:bCs/>
        </w:rPr>
      </w:pPr>
    </w:p>
    <w:sectPr w:rsidR="00A92C7F" w:rsidRPr="00191F3F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7C060" w14:textId="77777777" w:rsidR="00EA23F7" w:rsidRDefault="00EA23F7" w:rsidP="00AE071F">
      <w:pPr>
        <w:spacing w:after="0" w:line="240" w:lineRule="auto"/>
      </w:pPr>
      <w:r>
        <w:separator/>
      </w:r>
    </w:p>
  </w:endnote>
  <w:endnote w:type="continuationSeparator" w:id="0">
    <w:p w14:paraId="5FA3869E" w14:textId="77777777" w:rsidR="00EA23F7" w:rsidRDefault="00EA23F7" w:rsidP="00AE0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99D21" w14:textId="5A9F7A62" w:rsidR="002E6A88" w:rsidRDefault="002E6A88">
    <w:pPr>
      <w:pStyle w:val="Footer"/>
    </w:pPr>
    <w:r>
      <w:t>FISA TEHNICA</w:t>
    </w:r>
    <w:r w:rsidR="00AE071F">
      <w:ptab w:relativeTo="margin" w:alignment="center" w:leader="none"/>
    </w:r>
    <w:r>
      <w:t>GROSSNER TRADING SRL</w:t>
    </w:r>
    <w:r w:rsidR="00AE071F">
      <w:ptab w:relativeTo="margin" w:alignment="right" w:leader="none"/>
    </w:r>
    <w:r>
      <w:t>WWW.GROSSNER.RO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B1010" w14:textId="77777777" w:rsidR="00EA23F7" w:rsidRDefault="00EA23F7" w:rsidP="00AE071F">
      <w:pPr>
        <w:spacing w:after="0" w:line="240" w:lineRule="auto"/>
      </w:pPr>
      <w:r>
        <w:separator/>
      </w:r>
    </w:p>
  </w:footnote>
  <w:footnote w:type="continuationSeparator" w:id="0">
    <w:p w14:paraId="2AC7E4DC" w14:textId="77777777" w:rsidR="00EA23F7" w:rsidRDefault="00EA23F7" w:rsidP="00AE0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83EB1"/>
    <w:multiLevelType w:val="hybridMultilevel"/>
    <w:tmpl w:val="B328B844"/>
    <w:lvl w:ilvl="0" w:tplc="0409000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85" w:hanging="360"/>
      </w:pPr>
      <w:rPr>
        <w:rFonts w:ascii="Wingdings" w:hAnsi="Wingdings" w:hint="default"/>
      </w:rPr>
    </w:lvl>
  </w:abstractNum>
  <w:abstractNum w:abstractNumId="1" w15:restartNumberingAfterBreak="0">
    <w:nsid w:val="13AB4AEE"/>
    <w:multiLevelType w:val="multilevel"/>
    <w:tmpl w:val="B29A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4B5616"/>
    <w:multiLevelType w:val="hybridMultilevel"/>
    <w:tmpl w:val="8BFE338C"/>
    <w:lvl w:ilvl="0" w:tplc="0409000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85" w:hanging="360"/>
      </w:pPr>
      <w:rPr>
        <w:rFonts w:ascii="Wingdings" w:hAnsi="Wingdings" w:hint="default"/>
      </w:rPr>
    </w:lvl>
  </w:abstractNum>
  <w:abstractNum w:abstractNumId="3" w15:restartNumberingAfterBreak="0">
    <w:nsid w:val="2A4375EC"/>
    <w:multiLevelType w:val="hybridMultilevel"/>
    <w:tmpl w:val="65504BD8"/>
    <w:lvl w:ilvl="0" w:tplc="0409000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85" w:hanging="360"/>
      </w:pPr>
      <w:rPr>
        <w:rFonts w:ascii="Wingdings" w:hAnsi="Wingdings" w:hint="default"/>
      </w:rPr>
    </w:lvl>
  </w:abstractNum>
  <w:abstractNum w:abstractNumId="4" w15:restartNumberingAfterBreak="0">
    <w:nsid w:val="3E5B7462"/>
    <w:multiLevelType w:val="hybridMultilevel"/>
    <w:tmpl w:val="4A12093C"/>
    <w:lvl w:ilvl="0" w:tplc="0409000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85" w:hanging="360"/>
      </w:pPr>
      <w:rPr>
        <w:rFonts w:ascii="Wingdings" w:hAnsi="Wingdings" w:hint="default"/>
      </w:rPr>
    </w:lvl>
  </w:abstractNum>
  <w:abstractNum w:abstractNumId="5" w15:restartNumberingAfterBreak="0">
    <w:nsid w:val="57CB47AE"/>
    <w:multiLevelType w:val="multilevel"/>
    <w:tmpl w:val="6406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F778D1"/>
    <w:multiLevelType w:val="hybridMultilevel"/>
    <w:tmpl w:val="63CCE672"/>
    <w:lvl w:ilvl="0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50" w:hanging="360"/>
      </w:pPr>
      <w:rPr>
        <w:rFonts w:ascii="Wingdings" w:hAnsi="Wingdings" w:hint="default"/>
      </w:rPr>
    </w:lvl>
  </w:abstractNum>
  <w:abstractNum w:abstractNumId="7" w15:restartNumberingAfterBreak="0">
    <w:nsid w:val="58CC496F"/>
    <w:multiLevelType w:val="hybridMultilevel"/>
    <w:tmpl w:val="F63CF62E"/>
    <w:lvl w:ilvl="0" w:tplc="0409000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4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1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8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5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2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014" w:hanging="360"/>
      </w:pPr>
      <w:rPr>
        <w:rFonts w:ascii="Wingdings" w:hAnsi="Wingdings" w:hint="default"/>
      </w:rPr>
    </w:lvl>
  </w:abstractNum>
  <w:abstractNum w:abstractNumId="8" w15:restartNumberingAfterBreak="0">
    <w:nsid w:val="789B15A7"/>
    <w:multiLevelType w:val="hybridMultilevel"/>
    <w:tmpl w:val="D7F09DDE"/>
    <w:lvl w:ilvl="0" w:tplc="0409000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85" w:hanging="360"/>
      </w:pPr>
      <w:rPr>
        <w:rFonts w:ascii="Wingdings" w:hAnsi="Wingdings" w:hint="default"/>
      </w:rPr>
    </w:lvl>
  </w:abstractNum>
  <w:num w:numId="1" w16cid:durableId="1157694112">
    <w:abstractNumId w:val="7"/>
  </w:num>
  <w:num w:numId="2" w16cid:durableId="799539238">
    <w:abstractNumId w:val="6"/>
  </w:num>
  <w:num w:numId="3" w16cid:durableId="546991272">
    <w:abstractNumId w:val="4"/>
  </w:num>
  <w:num w:numId="4" w16cid:durableId="424807233">
    <w:abstractNumId w:val="0"/>
  </w:num>
  <w:num w:numId="5" w16cid:durableId="1511140857">
    <w:abstractNumId w:val="8"/>
  </w:num>
  <w:num w:numId="6" w16cid:durableId="1310477554">
    <w:abstractNumId w:val="3"/>
  </w:num>
  <w:num w:numId="7" w16cid:durableId="923225347">
    <w:abstractNumId w:val="2"/>
  </w:num>
  <w:num w:numId="8" w16cid:durableId="1750731573">
    <w:abstractNumId w:val="5"/>
  </w:num>
  <w:num w:numId="9" w16cid:durableId="1073890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69"/>
    <w:rsid w:val="00022A28"/>
    <w:rsid w:val="00060579"/>
    <w:rsid w:val="000630ED"/>
    <w:rsid w:val="0008752C"/>
    <w:rsid w:val="00096C54"/>
    <w:rsid w:val="000A1269"/>
    <w:rsid w:val="000B2792"/>
    <w:rsid w:val="000C2B42"/>
    <w:rsid w:val="000F79C3"/>
    <w:rsid w:val="00104C63"/>
    <w:rsid w:val="0012726D"/>
    <w:rsid w:val="00160FA0"/>
    <w:rsid w:val="001622BB"/>
    <w:rsid w:val="00176FDC"/>
    <w:rsid w:val="00191F3F"/>
    <w:rsid w:val="0019787B"/>
    <w:rsid w:val="001B353F"/>
    <w:rsid w:val="001D5891"/>
    <w:rsid w:val="002270FA"/>
    <w:rsid w:val="0024426B"/>
    <w:rsid w:val="0025062D"/>
    <w:rsid w:val="00270CEF"/>
    <w:rsid w:val="00270D20"/>
    <w:rsid w:val="002832F7"/>
    <w:rsid w:val="002B63A8"/>
    <w:rsid w:val="002C6661"/>
    <w:rsid w:val="002E6A88"/>
    <w:rsid w:val="00330A6C"/>
    <w:rsid w:val="00332493"/>
    <w:rsid w:val="003415A6"/>
    <w:rsid w:val="00383F9A"/>
    <w:rsid w:val="003A7CFF"/>
    <w:rsid w:val="003C2872"/>
    <w:rsid w:val="003F31EA"/>
    <w:rsid w:val="00411996"/>
    <w:rsid w:val="00426FD8"/>
    <w:rsid w:val="00455E3B"/>
    <w:rsid w:val="00460B9D"/>
    <w:rsid w:val="004E54AC"/>
    <w:rsid w:val="004F1BD0"/>
    <w:rsid w:val="004F2C08"/>
    <w:rsid w:val="00506771"/>
    <w:rsid w:val="00515717"/>
    <w:rsid w:val="0052133D"/>
    <w:rsid w:val="005546CB"/>
    <w:rsid w:val="00574684"/>
    <w:rsid w:val="005778E6"/>
    <w:rsid w:val="0059360D"/>
    <w:rsid w:val="005946E1"/>
    <w:rsid w:val="005950E2"/>
    <w:rsid w:val="005B4506"/>
    <w:rsid w:val="00603085"/>
    <w:rsid w:val="0067046E"/>
    <w:rsid w:val="00692B51"/>
    <w:rsid w:val="006A3CA7"/>
    <w:rsid w:val="006A45D5"/>
    <w:rsid w:val="006A60E9"/>
    <w:rsid w:val="006B1EA1"/>
    <w:rsid w:val="006D5F9C"/>
    <w:rsid w:val="006E4AD0"/>
    <w:rsid w:val="0070260E"/>
    <w:rsid w:val="007234D7"/>
    <w:rsid w:val="00725FEC"/>
    <w:rsid w:val="00734ADB"/>
    <w:rsid w:val="00743552"/>
    <w:rsid w:val="00762F9F"/>
    <w:rsid w:val="007710F8"/>
    <w:rsid w:val="00774911"/>
    <w:rsid w:val="007856DA"/>
    <w:rsid w:val="007924EB"/>
    <w:rsid w:val="007A354A"/>
    <w:rsid w:val="007A3C3F"/>
    <w:rsid w:val="007C3BB6"/>
    <w:rsid w:val="007D1969"/>
    <w:rsid w:val="007D31D0"/>
    <w:rsid w:val="007F1A85"/>
    <w:rsid w:val="00806983"/>
    <w:rsid w:val="00811CCD"/>
    <w:rsid w:val="00814E1C"/>
    <w:rsid w:val="00817885"/>
    <w:rsid w:val="00822600"/>
    <w:rsid w:val="0085302C"/>
    <w:rsid w:val="00854171"/>
    <w:rsid w:val="00864506"/>
    <w:rsid w:val="008917E5"/>
    <w:rsid w:val="008A0E72"/>
    <w:rsid w:val="008B0B83"/>
    <w:rsid w:val="008B1C78"/>
    <w:rsid w:val="008B480E"/>
    <w:rsid w:val="008B7C8C"/>
    <w:rsid w:val="008D2A24"/>
    <w:rsid w:val="008F173D"/>
    <w:rsid w:val="0090431B"/>
    <w:rsid w:val="0094275C"/>
    <w:rsid w:val="00945EE3"/>
    <w:rsid w:val="00960103"/>
    <w:rsid w:val="0096020A"/>
    <w:rsid w:val="00966F8D"/>
    <w:rsid w:val="009A3F85"/>
    <w:rsid w:val="009B7231"/>
    <w:rsid w:val="009D394D"/>
    <w:rsid w:val="00A11192"/>
    <w:rsid w:val="00A23A6A"/>
    <w:rsid w:val="00A26FDF"/>
    <w:rsid w:val="00A33CD0"/>
    <w:rsid w:val="00A40CC6"/>
    <w:rsid w:val="00A92C7F"/>
    <w:rsid w:val="00AC11F5"/>
    <w:rsid w:val="00AC15D8"/>
    <w:rsid w:val="00AC5549"/>
    <w:rsid w:val="00AC6A57"/>
    <w:rsid w:val="00AD0244"/>
    <w:rsid w:val="00AE071F"/>
    <w:rsid w:val="00AE4A58"/>
    <w:rsid w:val="00AF2852"/>
    <w:rsid w:val="00BB7421"/>
    <w:rsid w:val="00C13765"/>
    <w:rsid w:val="00CB3ECB"/>
    <w:rsid w:val="00CD4F72"/>
    <w:rsid w:val="00CE0225"/>
    <w:rsid w:val="00CE4207"/>
    <w:rsid w:val="00D14D29"/>
    <w:rsid w:val="00D20825"/>
    <w:rsid w:val="00D33827"/>
    <w:rsid w:val="00D36C5C"/>
    <w:rsid w:val="00D51CF0"/>
    <w:rsid w:val="00D54436"/>
    <w:rsid w:val="00D70177"/>
    <w:rsid w:val="00D80380"/>
    <w:rsid w:val="00DC1214"/>
    <w:rsid w:val="00DD3162"/>
    <w:rsid w:val="00E06136"/>
    <w:rsid w:val="00EA23F7"/>
    <w:rsid w:val="00EA3997"/>
    <w:rsid w:val="00EF57A5"/>
    <w:rsid w:val="00F02957"/>
    <w:rsid w:val="00F040A7"/>
    <w:rsid w:val="00F1357A"/>
    <w:rsid w:val="00F173E6"/>
    <w:rsid w:val="00F276AF"/>
    <w:rsid w:val="00F35226"/>
    <w:rsid w:val="00F521BA"/>
    <w:rsid w:val="00F53342"/>
    <w:rsid w:val="00F6539A"/>
    <w:rsid w:val="00F904B8"/>
    <w:rsid w:val="00FA0B48"/>
    <w:rsid w:val="00FB0F6B"/>
    <w:rsid w:val="00FC7C72"/>
    <w:rsid w:val="00FD2B5E"/>
    <w:rsid w:val="00FF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5BC1C"/>
  <w15:chartTrackingRefBased/>
  <w15:docId w15:val="{4CF948B1-AA4B-4904-A907-9FE7054C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1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2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2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2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2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2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2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2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2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2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2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2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2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2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2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2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2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2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2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2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2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2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2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26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F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0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71F"/>
  </w:style>
  <w:style w:type="paragraph" w:styleId="Footer">
    <w:name w:val="footer"/>
    <w:basedOn w:val="Normal"/>
    <w:link w:val="FooterChar"/>
    <w:uiPriority w:val="99"/>
    <w:unhideWhenUsed/>
    <w:rsid w:val="00AE0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71F"/>
  </w:style>
  <w:style w:type="character" w:styleId="Hyperlink">
    <w:name w:val="Hyperlink"/>
    <w:basedOn w:val="DefaultParagraphFont"/>
    <w:uiPriority w:val="99"/>
    <w:unhideWhenUsed/>
    <w:rsid w:val="002E6A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A8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4355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92C7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3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6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DA904-5F11-4FC1-A433-5BD8483FC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office@grossner.ro</dc:creator>
  <cp:keywords/>
  <dc:description/>
  <cp:lastModifiedBy>office@grossner.ro</cp:lastModifiedBy>
  <cp:revision>21</cp:revision>
  <dcterms:created xsi:type="dcterms:W3CDTF">2024-08-06T06:24:00Z</dcterms:created>
  <dcterms:modified xsi:type="dcterms:W3CDTF">2024-08-20T10:15:00Z</dcterms:modified>
</cp:coreProperties>
</file>